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6CE50" w14:textId="660C9233" w:rsidR="00636136" w:rsidRPr="00072AA7" w:rsidRDefault="00D54313" w:rsidP="00B2303A">
      <w:pPr>
        <w:pStyle w:val="Encabezado"/>
        <w:tabs>
          <w:tab w:val="left" w:pos="312"/>
          <w:tab w:val="left" w:pos="3868"/>
        </w:tabs>
        <w:jc w:val="center"/>
        <w:rPr>
          <w:rFonts w:asciiTheme="minorHAnsi" w:hAnsiTheme="minorHAnsi" w:cstheme="minorHAnsi"/>
          <w:b/>
          <w:sz w:val="22"/>
          <w:szCs w:val="22"/>
          <w:lang w:val="es-CO"/>
        </w:rPr>
      </w:pPr>
      <w:r w:rsidRPr="00072AA7">
        <w:rPr>
          <w:rFonts w:asciiTheme="minorHAnsi" w:hAnsiTheme="minorHAnsi" w:cstheme="minorHAnsi"/>
          <w:b/>
          <w:sz w:val="22"/>
          <w:szCs w:val="22"/>
          <w:lang w:val="es-CO"/>
        </w:rPr>
        <w:tab/>
      </w:r>
      <w:r w:rsidR="00AD00F9" w:rsidRPr="00072AA7">
        <w:rPr>
          <w:rFonts w:asciiTheme="minorHAnsi" w:hAnsiTheme="minorHAnsi" w:cstheme="minorHAnsi"/>
          <w:b/>
          <w:sz w:val="22"/>
          <w:szCs w:val="22"/>
          <w:lang w:val="es-CO"/>
        </w:rPr>
        <w:t xml:space="preserve">INFORME DE AVANCE MENSUAL No. </w:t>
      </w:r>
      <w:r w:rsidR="002C6FCD" w:rsidRPr="00072AA7">
        <w:rPr>
          <w:rFonts w:asciiTheme="minorHAnsi" w:hAnsiTheme="minorHAnsi" w:cstheme="minorHAnsi"/>
          <w:b/>
          <w:sz w:val="22"/>
          <w:szCs w:val="22"/>
          <w:lang w:val="es-CO"/>
        </w:rPr>
        <w:t>4</w:t>
      </w:r>
    </w:p>
    <w:p w14:paraId="2DD97828" w14:textId="77777777" w:rsidR="00AD00F9" w:rsidRPr="00072AA7" w:rsidRDefault="00AD00F9" w:rsidP="00B2303A">
      <w:pPr>
        <w:pStyle w:val="Encabezado"/>
        <w:tabs>
          <w:tab w:val="left" w:pos="312"/>
          <w:tab w:val="left" w:pos="3868"/>
        </w:tabs>
        <w:jc w:val="both"/>
        <w:rPr>
          <w:rFonts w:asciiTheme="minorHAnsi" w:hAnsiTheme="minorHAnsi" w:cstheme="minorHAnsi"/>
          <w:b/>
          <w:sz w:val="22"/>
          <w:szCs w:val="22"/>
          <w:lang w:val="es-C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1797"/>
        <w:gridCol w:w="1034"/>
        <w:gridCol w:w="766"/>
        <w:gridCol w:w="1798"/>
        <w:gridCol w:w="1798"/>
        <w:gridCol w:w="1800"/>
      </w:tblGrid>
      <w:tr w:rsidR="00AD00F9" w:rsidRPr="00072AA7" w14:paraId="52E4B7FA" w14:textId="77777777" w:rsidTr="00420247">
        <w:trPr>
          <w:jc w:val="center"/>
        </w:trPr>
        <w:tc>
          <w:tcPr>
            <w:tcW w:w="5000" w:type="pct"/>
            <w:gridSpan w:val="7"/>
            <w:vAlign w:val="center"/>
          </w:tcPr>
          <w:p w14:paraId="0AE373F8" w14:textId="77777777" w:rsidR="00AD00F9" w:rsidRPr="00072AA7" w:rsidRDefault="00AD00F9" w:rsidP="00B2303A">
            <w:pPr>
              <w:tabs>
                <w:tab w:val="center" w:pos="4252"/>
                <w:tab w:val="right" w:pos="8504"/>
              </w:tabs>
              <w:jc w:val="both"/>
              <w:rPr>
                <w:rFonts w:asciiTheme="minorHAnsi" w:hAnsiTheme="minorHAnsi" w:cstheme="minorHAnsi"/>
                <w:b/>
                <w:bCs/>
                <w:i/>
                <w:sz w:val="22"/>
                <w:szCs w:val="22"/>
                <w:lang w:val="es-CO" w:eastAsia="es-CO"/>
              </w:rPr>
            </w:pPr>
            <w:r w:rsidRPr="00072AA7">
              <w:rPr>
                <w:rFonts w:asciiTheme="minorHAnsi" w:hAnsiTheme="minorHAnsi" w:cstheme="minorHAnsi"/>
                <w:b/>
                <w:bCs/>
                <w:i/>
                <w:sz w:val="22"/>
                <w:szCs w:val="22"/>
                <w:lang w:val="es-CO" w:eastAsia="es-CO"/>
              </w:rPr>
              <w:t>INFORMACIÓN BÁSICA</w:t>
            </w:r>
          </w:p>
        </w:tc>
      </w:tr>
      <w:tr w:rsidR="00AD00F9" w:rsidRPr="00072AA7" w14:paraId="6D04AF30" w14:textId="77777777" w:rsidTr="00420247">
        <w:trPr>
          <w:trHeight w:val="430"/>
          <w:jc w:val="center"/>
        </w:trPr>
        <w:tc>
          <w:tcPr>
            <w:tcW w:w="5000" w:type="pct"/>
            <w:gridSpan w:val="7"/>
            <w:vAlign w:val="center"/>
          </w:tcPr>
          <w:p w14:paraId="2B72C538" w14:textId="668ADA78" w:rsidR="00AD00F9" w:rsidRPr="00072AA7" w:rsidRDefault="00AD00F9" w:rsidP="00B2303A">
            <w:pPr>
              <w:tabs>
                <w:tab w:val="center" w:pos="4252"/>
                <w:tab w:val="right" w:pos="8504"/>
              </w:tabs>
              <w:jc w:val="both"/>
              <w:rPr>
                <w:rFonts w:asciiTheme="minorHAnsi" w:hAnsiTheme="minorHAnsi" w:cstheme="minorHAnsi"/>
                <w:b/>
                <w:bCs/>
                <w:i/>
                <w:sz w:val="22"/>
                <w:szCs w:val="22"/>
                <w:lang w:val="es-CO" w:eastAsia="es-CO"/>
              </w:rPr>
            </w:pPr>
            <w:r w:rsidRPr="00072AA7">
              <w:rPr>
                <w:rFonts w:asciiTheme="minorHAnsi" w:hAnsiTheme="minorHAnsi" w:cstheme="minorHAnsi"/>
                <w:b/>
                <w:bCs/>
                <w:i/>
                <w:sz w:val="22"/>
                <w:szCs w:val="22"/>
                <w:lang w:val="es-CO" w:eastAsia="es-CO"/>
              </w:rPr>
              <w:t>OBJETO:</w:t>
            </w:r>
            <w:r w:rsidRPr="00072AA7">
              <w:rPr>
                <w:rFonts w:asciiTheme="minorHAnsi" w:hAnsiTheme="minorHAnsi" w:cstheme="minorHAnsi"/>
                <w:bCs/>
                <w:i/>
                <w:sz w:val="22"/>
                <w:szCs w:val="22"/>
                <w:lang w:val="es-CO" w:eastAsia="es-CO"/>
              </w:rPr>
              <w:t xml:space="preserve"> </w:t>
            </w:r>
            <w:r w:rsidR="00FB42F1" w:rsidRPr="00072AA7">
              <w:rPr>
                <w:rFonts w:asciiTheme="minorHAnsi" w:hAnsiTheme="minorHAnsi" w:cstheme="minorHAnsi"/>
                <w:bCs/>
                <w:i/>
                <w:sz w:val="22"/>
                <w:szCs w:val="22"/>
                <w:lang w:val="es-CO" w:eastAsia="es-CO"/>
              </w:rPr>
              <w:t>Prestar Servicios profesionales a la Dirección de Cultura Ambiental y Servicio al Ciudadano de la Corporación Autónoma Regional de Cundinamarca - CAR, para desarrollar el enfoque de Economía Circular mediante mecanismos de gobernanza en las agendas sectoriales, en el marco del proyecto 13 Entornos Sostenibles para la Promoción de los Negocios Verdes y la Economía Circular.</w:t>
            </w:r>
          </w:p>
        </w:tc>
      </w:tr>
      <w:tr w:rsidR="00AD00F9" w:rsidRPr="00072AA7" w14:paraId="309818CF" w14:textId="77777777" w:rsidTr="00420247">
        <w:trPr>
          <w:jc w:val="center"/>
        </w:trPr>
        <w:tc>
          <w:tcPr>
            <w:tcW w:w="2145" w:type="pct"/>
            <w:gridSpan w:val="3"/>
            <w:vAlign w:val="center"/>
          </w:tcPr>
          <w:p w14:paraId="67C1A6F7" w14:textId="77777777" w:rsidR="00AD00F9" w:rsidRPr="00072AA7" w:rsidRDefault="00AD00F9" w:rsidP="00B2303A">
            <w:pPr>
              <w:tabs>
                <w:tab w:val="center" w:pos="4252"/>
                <w:tab w:val="right" w:pos="8504"/>
              </w:tabs>
              <w:jc w:val="both"/>
              <w:rPr>
                <w:rFonts w:asciiTheme="minorHAnsi" w:hAnsiTheme="minorHAnsi" w:cstheme="minorHAnsi"/>
                <w:b/>
                <w:bCs/>
                <w:i/>
                <w:sz w:val="22"/>
                <w:szCs w:val="22"/>
                <w:lang w:val="es-CO" w:eastAsia="es-CO"/>
              </w:rPr>
            </w:pPr>
            <w:r w:rsidRPr="00072AA7">
              <w:rPr>
                <w:rFonts w:asciiTheme="minorHAnsi" w:hAnsiTheme="minorHAnsi" w:cstheme="minorHAnsi"/>
                <w:b/>
                <w:bCs/>
                <w:i/>
                <w:sz w:val="22"/>
                <w:szCs w:val="22"/>
                <w:lang w:val="es-CO" w:eastAsia="es-CO"/>
              </w:rPr>
              <w:t>Nombre del contratista</w:t>
            </w:r>
          </w:p>
        </w:tc>
        <w:tc>
          <w:tcPr>
            <w:tcW w:w="2855" w:type="pct"/>
            <w:gridSpan w:val="4"/>
            <w:vAlign w:val="center"/>
          </w:tcPr>
          <w:p w14:paraId="0B2F4C8B" w14:textId="77777777" w:rsidR="00AD00F9" w:rsidRPr="00072AA7" w:rsidRDefault="00AD00F9" w:rsidP="00B2303A">
            <w:pPr>
              <w:tabs>
                <w:tab w:val="center" w:pos="4252"/>
                <w:tab w:val="right" w:pos="8504"/>
              </w:tabs>
              <w:jc w:val="both"/>
              <w:rPr>
                <w:rFonts w:asciiTheme="minorHAnsi" w:hAnsiTheme="minorHAnsi" w:cstheme="minorHAnsi"/>
                <w:i/>
                <w:sz w:val="22"/>
                <w:szCs w:val="22"/>
                <w:lang w:val="es-CO"/>
              </w:rPr>
            </w:pPr>
            <w:r w:rsidRPr="00072AA7">
              <w:rPr>
                <w:rFonts w:asciiTheme="minorHAnsi" w:hAnsiTheme="minorHAnsi" w:cstheme="minorHAnsi"/>
                <w:i/>
                <w:sz w:val="22"/>
                <w:szCs w:val="22"/>
                <w:lang w:val="es-CO"/>
              </w:rPr>
              <w:t>Sonia Paola Vela Acosta</w:t>
            </w:r>
          </w:p>
        </w:tc>
      </w:tr>
      <w:tr w:rsidR="00AD00F9" w:rsidRPr="00072AA7" w14:paraId="0C10C941" w14:textId="77777777" w:rsidTr="00420247">
        <w:trPr>
          <w:jc w:val="center"/>
        </w:trPr>
        <w:tc>
          <w:tcPr>
            <w:tcW w:w="2145" w:type="pct"/>
            <w:gridSpan w:val="3"/>
            <w:vAlign w:val="center"/>
          </w:tcPr>
          <w:p w14:paraId="55FC8C66" w14:textId="2D1E08E1" w:rsidR="00AD00F9" w:rsidRPr="00072AA7" w:rsidRDefault="00AD00F9" w:rsidP="00B2303A">
            <w:pPr>
              <w:tabs>
                <w:tab w:val="center" w:pos="4252"/>
                <w:tab w:val="right" w:pos="8504"/>
              </w:tabs>
              <w:jc w:val="both"/>
              <w:rPr>
                <w:rFonts w:asciiTheme="minorHAnsi" w:hAnsiTheme="minorHAnsi" w:cstheme="minorHAnsi"/>
                <w:b/>
                <w:bCs/>
                <w:i/>
                <w:sz w:val="22"/>
                <w:szCs w:val="22"/>
                <w:lang w:val="es-CO" w:eastAsia="es-CO"/>
              </w:rPr>
            </w:pPr>
            <w:r w:rsidRPr="00072AA7">
              <w:rPr>
                <w:rFonts w:asciiTheme="minorHAnsi" w:hAnsiTheme="minorHAnsi" w:cstheme="minorHAnsi"/>
                <w:b/>
                <w:bCs/>
                <w:i/>
                <w:sz w:val="22"/>
                <w:szCs w:val="22"/>
                <w:lang w:val="es-CO" w:eastAsia="es-CO"/>
              </w:rPr>
              <w:t>C</w:t>
            </w:r>
            <w:r w:rsidR="00143731" w:rsidRPr="00072AA7">
              <w:rPr>
                <w:rFonts w:asciiTheme="minorHAnsi" w:hAnsiTheme="minorHAnsi" w:cstheme="minorHAnsi"/>
                <w:b/>
                <w:bCs/>
                <w:i/>
                <w:sz w:val="22"/>
                <w:szCs w:val="22"/>
                <w:lang w:val="es-CO" w:eastAsia="es-CO"/>
              </w:rPr>
              <w:t>é</w:t>
            </w:r>
            <w:r w:rsidRPr="00072AA7">
              <w:rPr>
                <w:rFonts w:asciiTheme="minorHAnsi" w:hAnsiTheme="minorHAnsi" w:cstheme="minorHAnsi"/>
                <w:b/>
                <w:bCs/>
                <w:i/>
                <w:sz w:val="22"/>
                <w:szCs w:val="22"/>
                <w:lang w:val="es-CO" w:eastAsia="es-CO"/>
              </w:rPr>
              <w:t>dula de Ciudadanía Número</w:t>
            </w:r>
          </w:p>
        </w:tc>
        <w:tc>
          <w:tcPr>
            <w:tcW w:w="2855" w:type="pct"/>
            <w:gridSpan w:val="4"/>
            <w:vAlign w:val="center"/>
          </w:tcPr>
          <w:p w14:paraId="54A2FEAB" w14:textId="77777777" w:rsidR="00AD00F9" w:rsidRPr="00072AA7" w:rsidRDefault="00AD00F9" w:rsidP="00B2303A">
            <w:pPr>
              <w:tabs>
                <w:tab w:val="center" w:pos="4252"/>
                <w:tab w:val="right" w:pos="8504"/>
              </w:tabs>
              <w:jc w:val="both"/>
              <w:rPr>
                <w:rFonts w:asciiTheme="minorHAnsi" w:hAnsiTheme="minorHAnsi" w:cstheme="minorHAnsi"/>
                <w:i/>
                <w:sz w:val="22"/>
                <w:szCs w:val="22"/>
                <w:lang w:val="es-CO"/>
              </w:rPr>
            </w:pPr>
            <w:r w:rsidRPr="00072AA7">
              <w:rPr>
                <w:rFonts w:asciiTheme="minorHAnsi" w:hAnsiTheme="minorHAnsi" w:cstheme="minorHAnsi"/>
                <w:i/>
                <w:sz w:val="22"/>
                <w:szCs w:val="22"/>
                <w:lang w:val="es-CO"/>
              </w:rPr>
              <w:t>52.705.017</w:t>
            </w:r>
          </w:p>
        </w:tc>
      </w:tr>
      <w:tr w:rsidR="00AD00F9" w:rsidRPr="00072AA7" w14:paraId="013204A0" w14:textId="77777777" w:rsidTr="00420247">
        <w:trPr>
          <w:jc w:val="center"/>
        </w:trPr>
        <w:tc>
          <w:tcPr>
            <w:tcW w:w="2145" w:type="pct"/>
            <w:gridSpan w:val="3"/>
            <w:vAlign w:val="center"/>
          </w:tcPr>
          <w:p w14:paraId="7B058200" w14:textId="77777777" w:rsidR="00AD00F9" w:rsidRPr="00072AA7" w:rsidRDefault="00AD00F9" w:rsidP="00B2303A">
            <w:pPr>
              <w:tabs>
                <w:tab w:val="center" w:pos="4252"/>
                <w:tab w:val="right" w:pos="8504"/>
              </w:tabs>
              <w:jc w:val="both"/>
              <w:rPr>
                <w:rFonts w:asciiTheme="minorHAnsi" w:hAnsiTheme="minorHAnsi" w:cstheme="minorHAnsi"/>
                <w:b/>
                <w:bCs/>
                <w:i/>
                <w:sz w:val="22"/>
                <w:szCs w:val="22"/>
                <w:lang w:val="es-CO" w:eastAsia="es-CO"/>
              </w:rPr>
            </w:pPr>
            <w:r w:rsidRPr="00072AA7">
              <w:rPr>
                <w:rFonts w:asciiTheme="minorHAnsi" w:hAnsiTheme="minorHAnsi" w:cstheme="minorHAnsi"/>
                <w:b/>
                <w:bCs/>
                <w:i/>
                <w:sz w:val="22"/>
                <w:szCs w:val="22"/>
                <w:lang w:val="es-CO" w:eastAsia="es-CO"/>
              </w:rPr>
              <w:t>Número de contrato</w:t>
            </w:r>
          </w:p>
        </w:tc>
        <w:tc>
          <w:tcPr>
            <w:tcW w:w="2855" w:type="pct"/>
            <w:gridSpan w:val="4"/>
            <w:vAlign w:val="center"/>
          </w:tcPr>
          <w:p w14:paraId="1D592D78" w14:textId="5FE997AD" w:rsidR="00AD00F9" w:rsidRPr="00072AA7" w:rsidRDefault="00225308" w:rsidP="00B2303A">
            <w:pPr>
              <w:tabs>
                <w:tab w:val="center" w:pos="4252"/>
                <w:tab w:val="right" w:pos="8504"/>
              </w:tabs>
              <w:jc w:val="both"/>
              <w:rPr>
                <w:rFonts w:asciiTheme="minorHAnsi" w:hAnsiTheme="minorHAnsi" w:cstheme="minorHAnsi"/>
                <w:i/>
                <w:sz w:val="22"/>
                <w:szCs w:val="22"/>
                <w:lang w:val="es-CO"/>
              </w:rPr>
            </w:pPr>
            <w:r w:rsidRPr="00072AA7">
              <w:rPr>
                <w:rFonts w:asciiTheme="minorHAnsi" w:hAnsiTheme="minorHAnsi" w:cstheme="minorHAnsi"/>
                <w:i/>
                <w:sz w:val="22"/>
                <w:szCs w:val="22"/>
                <w:lang w:val="es-CO"/>
              </w:rPr>
              <w:t>1</w:t>
            </w:r>
            <w:r w:rsidR="00FB42F1" w:rsidRPr="00072AA7">
              <w:rPr>
                <w:rFonts w:asciiTheme="minorHAnsi" w:hAnsiTheme="minorHAnsi" w:cstheme="minorHAnsi"/>
                <w:i/>
                <w:sz w:val="22"/>
                <w:szCs w:val="22"/>
                <w:lang w:val="es-CO"/>
              </w:rPr>
              <w:t>282</w:t>
            </w:r>
            <w:r w:rsidR="00AD00F9" w:rsidRPr="00072AA7">
              <w:rPr>
                <w:rFonts w:asciiTheme="minorHAnsi" w:hAnsiTheme="minorHAnsi" w:cstheme="minorHAnsi"/>
                <w:i/>
                <w:sz w:val="22"/>
                <w:szCs w:val="22"/>
                <w:lang w:val="es-CO"/>
              </w:rPr>
              <w:t xml:space="preserve"> de 20</w:t>
            </w:r>
            <w:r w:rsidR="001103A7" w:rsidRPr="00072AA7">
              <w:rPr>
                <w:rFonts w:asciiTheme="minorHAnsi" w:hAnsiTheme="minorHAnsi" w:cstheme="minorHAnsi"/>
                <w:i/>
                <w:sz w:val="22"/>
                <w:szCs w:val="22"/>
                <w:lang w:val="es-CO"/>
              </w:rPr>
              <w:t>2</w:t>
            </w:r>
            <w:r w:rsidR="00FB42F1" w:rsidRPr="00072AA7">
              <w:rPr>
                <w:rFonts w:asciiTheme="minorHAnsi" w:hAnsiTheme="minorHAnsi" w:cstheme="minorHAnsi"/>
                <w:i/>
                <w:sz w:val="22"/>
                <w:szCs w:val="22"/>
                <w:lang w:val="es-CO"/>
              </w:rPr>
              <w:t>5</w:t>
            </w:r>
          </w:p>
        </w:tc>
      </w:tr>
      <w:tr w:rsidR="00AD00F9" w:rsidRPr="00072AA7" w14:paraId="5995163D" w14:textId="77777777" w:rsidTr="00420247">
        <w:trPr>
          <w:jc w:val="center"/>
        </w:trPr>
        <w:tc>
          <w:tcPr>
            <w:tcW w:w="2145" w:type="pct"/>
            <w:gridSpan w:val="3"/>
            <w:vAlign w:val="center"/>
          </w:tcPr>
          <w:p w14:paraId="76E83228" w14:textId="77777777" w:rsidR="00AD00F9" w:rsidRPr="00072AA7" w:rsidRDefault="00AD00F9" w:rsidP="00B2303A">
            <w:pPr>
              <w:tabs>
                <w:tab w:val="center" w:pos="4252"/>
                <w:tab w:val="right" w:pos="8504"/>
              </w:tabs>
              <w:jc w:val="both"/>
              <w:rPr>
                <w:rFonts w:asciiTheme="minorHAnsi" w:hAnsiTheme="minorHAnsi" w:cstheme="minorHAnsi"/>
                <w:b/>
                <w:i/>
                <w:sz w:val="22"/>
                <w:szCs w:val="22"/>
                <w:lang w:val="es-CO"/>
              </w:rPr>
            </w:pPr>
            <w:r w:rsidRPr="00072AA7">
              <w:rPr>
                <w:rFonts w:asciiTheme="minorHAnsi" w:hAnsiTheme="minorHAnsi" w:cstheme="minorHAnsi"/>
                <w:b/>
                <w:bCs/>
                <w:i/>
                <w:sz w:val="22"/>
                <w:szCs w:val="22"/>
                <w:lang w:val="es-CO" w:eastAsia="es-CO"/>
              </w:rPr>
              <w:t>Plazo</w:t>
            </w:r>
          </w:p>
        </w:tc>
        <w:tc>
          <w:tcPr>
            <w:tcW w:w="2855" w:type="pct"/>
            <w:gridSpan w:val="4"/>
            <w:vAlign w:val="center"/>
          </w:tcPr>
          <w:p w14:paraId="44D9260A" w14:textId="566EE9E8" w:rsidR="00AD00F9" w:rsidRPr="00072AA7" w:rsidRDefault="00FB42F1" w:rsidP="00B2303A">
            <w:pPr>
              <w:tabs>
                <w:tab w:val="center" w:pos="4252"/>
                <w:tab w:val="right" w:pos="8504"/>
              </w:tabs>
              <w:jc w:val="both"/>
              <w:rPr>
                <w:rFonts w:asciiTheme="minorHAnsi" w:hAnsiTheme="minorHAnsi" w:cstheme="minorHAnsi"/>
                <w:i/>
                <w:sz w:val="22"/>
                <w:szCs w:val="22"/>
                <w:lang w:val="es-CO"/>
              </w:rPr>
            </w:pPr>
            <w:r w:rsidRPr="00072AA7">
              <w:rPr>
                <w:rFonts w:asciiTheme="minorHAnsi" w:hAnsiTheme="minorHAnsi" w:cstheme="minorHAnsi"/>
                <w:i/>
                <w:sz w:val="22"/>
                <w:szCs w:val="22"/>
                <w:lang w:val="es-CO"/>
              </w:rPr>
              <w:t>10</w:t>
            </w:r>
            <w:r w:rsidR="001103A7" w:rsidRPr="00072AA7">
              <w:rPr>
                <w:rFonts w:asciiTheme="minorHAnsi" w:hAnsiTheme="minorHAnsi" w:cstheme="minorHAnsi"/>
                <w:i/>
                <w:sz w:val="22"/>
                <w:szCs w:val="22"/>
                <w:lang w:val="es-CO"/>
              </w:rPr>
              <w:t xml:space="preserve"> meses y </w:t>
            </w:r>
            <w:r w:rsidRPr="00072AA7">
              <w:rPr>
                <w:rFonts w:asciiTheme="minorHAnsi" w:hAnsiTheme="minorHAnsi" w:cstheme="minorHAnsi"/>
                <w:i/>
                <w:sz w:val="22"/>
                <w:szCs w:val="22"/>
                <w:lang w:val="es-CO"/>
              </w:rPr>
              <w:t>18</w:t>
            </w:r>
            <w:r w:rsidR="001103A7" w:rsidRPr="00072AA7">
              <w:rPr>
                <w:rFonts w:asciiTheme="minorHAnsi" w:hAnsiTheme="minorHAnsi" w:cstheme="minorHAnsi"/>
                <w:i/>
                <w:sz w:val="22"/>
                <w:szCs w:val="22"/>
                <w:lang w:val="es-CO"/>
              </w:rPr>
              <w:t xml:space="preserve"> días</w:t>
            </w:r>
          </w:p>
        </w:tc>
      </w:tr>
      <w:tr w:rsidR="00AD00F9" w:rsidRPr="00072AA7" w14:paraId="5B187A53" w14:textId="77777777" w:rsidTr="00420247">
        <w:trPr>
          <w:jc w:val="center"/>
        </w:trPr>
        <w:tc>
          <w:tcPr>
            <w:tcW w:w="2145" w:type="pct"/>
            <w:gridSpan w:val="3"/>
            <w:vAlign w:val="center"/>
          </w:tcPr>
          <w:p w14:paraId="4782FC60" w14:textId="77777777" w:rsidR="00AD00F9" w:rsidRPr="00072AA7" w:rsidRDefault="00AD00F9" w:rsidP="00B2303A">
            <w:pPr>
              <w:tabs>
                <w:tab w:val="center" w:pos="4252"/>
                <w:tab w:val="right" w:pos="8504"/>
              </w:tabs>
              <w:jc w:val="both"/>
              <w:rPr>
                <w:rFonts w:asciiTheme="minorHAnsi" w:hAnsiTheme="minorHAnsi" w:cstheme="minorHAnsi"/>
                <w:b/>
                <w:i/>
                <w:sz w:val="22"/>
                <w:szCs w:val="22"/>
                <w:lang w:val="es-CO"/>
              </w:rPr>
            </w:pPr>
            <w:r w:rsidRPr="00072AA7">
              <w:rPr>
                <w:rFonts w:asciiTheme="minorHAnsi" w:hAnsiTheme="minorHAnsi" w:cstheme="minorHAnsi"/>
                <w:b/>
                <w:bCs/>
                <w:i/>
                <w:sz w:val="22"/>
                <w:szCs w:val="22"/>
                <w:lang w:val="es-CO" w:eastAsia="es-CO"/>
              </w:rPr>
              <w:t>Valor Contrato</w:t>
            </w:r>
          </w:p>
        </w:tc>
        <w:tc>
          <w:tcPr>
            <w:tcW w:w="2855" w:type="pct"/>
            <w:gridSpan w:val="4"/>
            <w:vAlign w:val="center"/>
          </w:tcPr>
          <w:p w14:paraId="0718BD07" w14:textId="16B61E15" w:rsidR="00FB42F1" w:rsidRPr="00072AA7" w:rsidRDefault="00225308" w:rsidP="00B2303A">
            <w:pPr>
              <w:tabs>
                <w:tab w:val="center" w:pos="4252"/>
                <w:tab w:val="right" w:pos="8504"/>
              </w:tabs>
              <w:jc w:val="both"/>
              <w:rPr>
                <w:rFonts w:asciiTheme="minorHAnsi" w:hAnsiTheme="minorHAnsi" w:cstheme="minorHAnsi"/>
                <w:i/>
                <w:sz w:val="22"/>
                <w:szCs w:val="22"/>
              </w:rPr>
            </w:pPr>
            <w:r w:rsidRPr="00072AA7">
              <w:rPr>
                <w:rFonts w:asciiTheme="minorHAnsi" w:hAnsiTheme="minorHAnsi" w:cstheme="minorHAnsi"/>
                <w:i/>
                <w:sz w:val="22"/>
                <w:szCs w:val="22"/>
              </w:rPr>
              <w:t xml:space="preserve">$ </w:t>
            </w:r>
            <w:r w:rsidR="00FB42F1" w:rsidRPr="00072AA7">
              <w:rPr>
                <w:rFonts w:asciiTheme="minorHAnsi" w:hAnsiTheme="minorHAnsi" w:cstheme="minorHAnsi"/>
                <w:i/>
                <w:sz w:val="22"/>
                <w:szCs w:val="22"/>
              </w:rPr>
              <w:t>84.800.000</w:t>
            </w:r>
          </w:p>
        </w:tc>
      </w:tr>
      <w:tr w:rsidR="00AD00F9" w:rsidRPr="00072AA7" w14:paraId="74AE8F89" w14:textId="77777777" w:rsidTr="00420247">
        <w:trPr>
          <w:jc w:val="center"/>
        </w:trPr>
        <w:tc>
          <w:tcPr>
            <w:tcW w:w="2145" w:type="pct"/>
            <w:gridSpan w:val="3"/>
            <w:vAlign w:val="center"/>
          </w:tcPr>
          <w:p w14:paraId="5519B89D" w14:textId="77777777" w:rsidR="00AD00F9" w:rsidRPr="00072AA7" w:rsidRDefault="00AD00F9" w:rsidP="00B2303A">
            <w:pPr>
              <w:tabs>
                <w:tab w:val="center" w:pos="4252"/>
                <w:tab w:val="right" w:pos="8504"/>
              </w:tabs>
              <w:jc w:val="both"/>
              <w:rPr>
                <w:rFonts w:asciiTheme="minorHAnsi" w:hAnsiTheme="minorHAnsi" w:cstheme="minorHAnsi"/>
                <w:b/>
                <w:i/>
                <w:sz w:val="22"/>
                <w:szCs w:val="22"/>
                <w:lang w:val="es-CO"/>
              </w:rPr>
            </w:pPr>
            <w:r w:rsidRPr="00072AA7">
              <w:rPr>
                <w:rFonts w:asciiTheme="minorHAnsi" w:hAnsiTheme="minorHAnsi" w:cstheme="minorHAnsi"/>
                <w:b/>
                <w:bCs/>
                <w:i/>
                <w:sz w:val="22"/>
                <w:szCs w:val="22"/>
                <w:lang w:val="es-CO" w:eastAsia="es-CO"/>
              </w:rPr>
              <w:t>Fecha de Inicio – Fecha de Terminación</w:t>
            </w:r>
          </w:p>
        </w:tc>
        <w:tc>
          <w:tcPr>
            <w:tcW w:w="2855" w:type="pct"/>
            <w:gridSpan w:val="4"/>
            <w:vAlign w:val="center"/>
          </w:tcPr>
          <w:p w14:paraId="56CC3F8B" w14:textId="63EFBFEA" w:rsidR="00AD00F9" w:rsidRPr="00072AA7" w:rsidRDefault="00FB42F1" w:rsidP="00B2303A">
            <w:pPr>
              <w:pStyle w:val="Encabezado"/>
              <w:jc w:val="both"/>
              <w:rPr>
                <w:rFonts w:asciiTheme="minorHAnsi" w:hAnsiTheme="minorHAnsi" w:cstheme="minorHAnsi"/>
                <w:i/>
                <w:sz w:val="22"/>
                <w:szCs w:val="22"/>
                <w:lang w:val="es-ES"/>
              </w:rPr>
            </w:pPr>
            <w:r w:rsidRPr="00072AA7">
              <w:rPr>
                <w:rFonts w:asciiTheme="minorHAnsi" w:hAnsiTheme="minorHAnsi" w:cstheme="minorHAnsi"/>
                <w:i/>
                <w:sz w:val="22"/>
                <w:szCs w:val="22"/>
                <w:lang w:val="es-ES"/>
              </w:rPr>
              <w:t>Febrero 13</w:t>
            </w:r>
            <w:r w:rsidR="00143731" w:rsidRPr="00072AA7">
              <w:rPr>
                <w:rFonts w:asciiTheme="minorHAnsi" w:hAnsiTheme="minorHAnsi" w:cstheme="minorHAnsi"/>
                <w:i/>
                <w:sz w:val="22"/>
                <w:szCs w:val="22"/>
                <w:lang w:val="es-ES"/>
              </w:rPr>
              <w:t xml:space="preserve"> de 202</w:t>
            </w:r>
            <w:r w:rsidRPr="00072AA7">
              <w:rPr>
                <w:rFonts w:asciiTheme="minorHAnsi" w:hAnsiTheme="minorHAnsi" w:cstheme="minorHAnsi"/>
                <w:i/>
                <w:sz w:val="22"/>
                <w:szCs w:val="22"/>
                <w:lang w:val="es-ES"/>
              </w:rPr>
              <w:t>5</w:t>
            </w:r>
            <w:r w:rsidR="00143731" w:rsidRPr="00072AA7">
              <w:rPr>
                <w:rFonts w:asciiTheme="minorHAnsi" w:hAnsiTheme="minorHAnsi" w:cstheme="minorHAnsi"/>
                <w:i/>
                <w:sz w:val="22"/>
                <w:szCs w:val="22"/>
                <w:lang w:val="es-ES"/>
              </w:rPr>
              <w:t xml:space="preserve"> a </w:t>
            </w:r>
            <w:r w:rsidR="001103A7" w:rsidRPr="00072AA7">
              <w:rPr>
                <w:rFonts w:asciiTheme="minorHAnsi" w:hAnsiTheme="minorHAnsi" w:cstheme="minorHAnsi"/>
                <w:i/>
                <w:sz w:val="22"/>
                <w:szCs w:val="22"/>
                <w:lang w:val="es-ES"/>
              </w:rPr>
              <w:t>diciembre</w:t>
            </w:r>
            <w:r w:rsidR="00143731" w:rsidRPr="00072AA7">
              <w:rPr>
                <w:rFonts w:asciiTheme="minorHAnsi" w:hAnsiTheme="minorHAnsi" w:cstheme="minorHAnsi"/>
                <w:i/>
                <w:sz w:val="22"/>
                <w:szCs w:val="22"/>
                <w:lang w:val="es-ES"/>
              </w:rPr>
              <w:t xml:space="preserve"> 3</w:t>
            </w:r>
            <w:r w:rsidR="001103A7" w:rsidRPr="00072AA7">
              <w:rPr>
                <w:rFonts w:asciiTheme="minorHAnsi" w:hAnsiTheme="minorHAnsi" w:cstheme="minorHAnsi"/>
                <w:i/>
                <w:sz w:val="22"/>
                <w:szCs w:val="22"/>
                <w:lang w:val="es-ES"/>
              </w:rPr>
              <w:t>1</w:t>
            </w:r>
            <w:r w:rsidR="00143731" w:rsidRPr="00072AA7">
              <w:rPr>
                <w:rFonts w:asciiTheme="minorHAnsi" w:hAnsiTheme="minorHAnsi" w:cstheme="minorHAnsi"/>
                <w:i/>
                <w:sz w:val="22"/>
                <w:szCs w:val="22"/>
                <w:lang w:val="es-ES"/>
              </w:rPr>
              <w:t xml:space="preserve"> de 202</w:t>
            </w:r>
            <w:r w:rsidRPr="00072AA7">
              <w:rPr>
                <w:rFonts w:asciiTheme="minorHAnsi" w:hAnsiTheme="minorHAnsi" w:cstheme="minorHAnsi"/>
                <w:i/>
                <w:sz w:val="22"/>
                <w:szCs w:val="22"/>
                <w:lang w:val="es-ES"/>
              </w:rPr>
              <w:t>5</w:t>
            </w:r>
          </w:p>
        </w:tc>
      </w:tr>
      <w:tr w:rsidR="00AD00F9" w:rsidRPr="00072AA7" w14:paraId="01E17D29" w14:textId="77777777" w:rsidTr="00420247">
        <w:trPr>
          <w:jc w:val="center"/>
        </w:trPr>
        <w:tc>
          <w:tcPr>
            <w:tcW w:w="2145" w:type="pct"/>
            <w:gridSpan w:val="3"/>
            <w:vAlign w:val="center"/>
          </w:tcPr>
          <w:p w14:paraId="67C56504" w14:textId="77777777" w:rsidR="00AD00F9" w:rsidRPr="00072AA7" w:rsidRDefault="00AD00F9" w:rsidP="00B2303A">
            <w:pPr>
              <w:tabs>
                <w:tab w:val="center" w:pos="4252"/>
                <w:tab w:val="right" w:pos="8504"/>
              </w:tabs>
              <w:jc w:val="both"/>
              <w:rPr>
                <w:rFonts w:asciiTheme="minorHAnsi" w:hAnsiTheme="minorHAnsi" w:cstheme="minorHAnsi"/>
                <w:b/>
                <w:bCs/>
                <w:i/>
                <w:sz w:val="22"/>
                <w:szCs w:val="22"/>
                <w:lang w:val="es-CO" w:eastAsia="es-CO"/>
              </w:rPr>
            </w:pPr>
            <w:r w:rsidRPr="00072AA7">
              <w:rPr>
                <w:rFonts w:asciiTheme="minorHAnsi" w:hAnsiTheme="minorHAnsi" w:cstheme="minorHAnsi"/>
                <w:b/>
                <w:bCs/>
                <w:i/>
                <w:sz w:val="22"/>
                <w:szCs w:val="22"/>
                <w:lang w:val="es-CO" w:eastAsia="es-CO"/>
              </w:rPr>
              <w:t>Número del Informe</w:t>
            </w:r>
          </w:p>
        </w:tc>
        <w:tc>
          <w:tcPr>
            <w:tcW w:w="2855" w:type="pct"/>
            <w:gridSpan w:val="4"/>
            <w:vAlign w:val="center"/>
          </w:tcPr>
          <w:p w14:paraId="1AC13A2C" w14:textId="45735DCE" w:rsidR="00AD00F9" w:rsidRPr="00072AA7" w:rsidRDefault="002C6FCD" w:rsidP="00B2303A">
            <w:pPr>
              <w:tabs>
                <w:tab w:val="center" w:pos="4252"/>
                <w:tab w:val="right" w:pos="8504"/>
              </w:tabs>
              <w:jc w:val="both"/>
              <w:rPr>
                <w:rFonts w:asciiTheme="minorHAnsi" w:hAnsiTheme="minorHAnsi" w:cstheme="minorHAnsi"/>
                <w:i/>
                <w:sz w:val="22"/>
                <w:szCs w:val="22"/>
                <w:lang w:val="es-CO"/>
              </w:rPr>
            </w:pPr>
            <w:r w:rsidRPr="00072AA7">
              <w:rPr>
                <w:rFonts w:asciiTheme="minorHAnsi" w:hAnsiTheme="minorHAnsi" w:cstheme="minorHAnsi"/>
                <w:i/>
                <w:sz w:val="22"/>
                <w:szCs w:val="22"/>
                <w:lang w:val="es-CO"/>
              </w:rPr>
              <w:t>4</w:t>
            </w:r>
          </w:p>
        </w:tc>
      </w:tr>
      <w:tr w:rsidR="00AD00F9" w:rsidRPr="00072AA7" w14:paraId="73F2DBAD" w14:textId="77777777" w:rsidTr="00420247">
        <w:trPr>
          <w:jc w:val="center"/>
        </w:trPr>
        <w:tc>
          <w:tcPr>
            <w:tcW w:w="2145" w:type="pct"/>
            <w:gridSpan w:val="3"/>
            <w:vAlign w:val="center"/>
          </w:tcPr>
          <w:p w14:paraId="428B32D6" w14:textId="77777777" w:rsidR="00AD00F9" w:rsidRPr="00072AA7" w:rsidRDefault="00AD00F9" w:rsidP="00B2303A">
            <w:pPr>
              <w:tabs>
                <w:tab w:val="center" w:pos="4252"/>
                <w:tab w:val="right" w:pos="8504"/>
              </w:tabs>
              <w:jc w:val="both"/>
              <w:rPr>
                <w:rFonts w:asciiTheme="minorHAnsi" w:hAnsiTheme="minorHAnsi" w:cstheme="minorHAnsi"/>
                <w:b/>
                <w:bCs/>
                <w:i/>
                <w:sz w:val="22"/>
                <w:szCs w:val="22"/>
                <w:lang w:val="es-CO" w:eastAsia="es-CO"/>
              </w:rPr>
            </w:pPr>
            <w:r w:rsidRPr="00072AA7">
              <w:rPr>
                <w:rFonts w:asciiTheme="minorHAnsi" w:hAnsiTheme="minorHAnsi" w:cstheme="minorHAnsi"/>
                <w:b/>
                <w:bCs/>
                <w:i/>
                <w:sz w:val="22"/>
                <w:szCs w:val="22"/>
                <w:lang w:val="es-CO" w:eastAsia="es-CO"/>
              </w:rPr>
              <w:t>Periodo del Informe</w:t>
            </w:r>
          </w:p>
        </w:tc>
        <w:tc>
          <w:tcPr>
            <w:tcW w:w="2855" w:type="pct"/>
            <w:gridSpan w:val="4"/>
            <w:vAlign w:val="center"/>
          </w:tcPr>
          <w:p w14:paraId="712A0446" w14:textId="66A41511" w:rsidR="00AD00F9" w:rsidRPr="00072AA7" w:rsidRDefault="00FB42F1" w:rsidP="00B2303A">
            <w:pPr>
              <w:pStyle w:val="Encabezado"/>
              <w:jc w:val="both"/>
              <w:rPr>
                <w:rFonts w:asciiTheme="minorHAnsi" w:hAnsiTheme="minorHAnsi" w:cstheme="minorHAnsi"/>
                <w:i/>
                <w:sz w:val="22"/>
                <w:szCs w:val="22"/>
                <w:lang w:val="es-CO"/>
              </w:rPr>
            </w:pPr>
            <w:r w:rsidRPr="00072AA7">
              <w:rPr>
                <w:rFonts w:asciiTheme="minorHAnsi" w:hAnsiTheme="minorHAnsi" w:cstheme="minorHAnsi"/>
                <w:i/>
                <w:sz w:val="22"/>
                <w:szCs w:val="22"/>
                <w:lang w:val="es-CO"/>
              </w:rPr>
              <w:t>1</w:t>
            </w:r>
            <w:r w:rsidR="00BA0CA5" w:rsidRPr="00072AA7">
              <w:rPr>
                <w:rFonts w:asciiTheme="minorHAnsi" w:hAnsiTheme="minorHAnsi" w:cstheme="minorHAnsi"/>
                <w:i/>
                <w:sz w:val="22"/>
                <w:szCs w:val="22"/>
                <w:lang w:val="es-CO"/>
              </w:rPr>
              <w:t xml:space="preserve"> de</w:t>
            </w:r>
            <w:r w:rsidR="002C6FCD" w:rsidRPr="00072AA7">
              <w:rPr>
                <w:rFonts w:asciiTheme="minorHAnsi" w:hAnsiTheme="minorHAnsi" w:cstheme="minorHAnsi"/>
                <w:i/>
                <w:sz w:val="22"/>
                <w:szCs w:val="22"/>
                <w:lang w:val="es-CO"/>
              </w:rPr>
              <w:t xml:space="preserve"> mayo </w:t>
            </w:r>
            <w:r w:rsidR="00BA0CA5" w:rsidRPr="00072AA7">
              <w:rPr>
                <w:rFonts w:asciiTheme="minorHAnsi" w:hAnsiTheme="minorHAnsi" w:cstheme="minorHAnsi"/>
                <w:i/>
                <w:sz w:val="22"/>
                <w:szCs w:val="22"/>
                <w:lang w:val="es-CO"/>
              </w:rPr>
              <w:t>de 20</w:t>
            </w:r>
            <w:r w:rsidR="0008783A" w:rsidRPr="00072AA7">
              <w:rPr>
                <w:rFonts w:asciiTheme="minorHAnsi" w:hAnsiTheme="minorHAnsi" w:cstheme="minorHAnsi"/>
                <w:i/>
                <w:sz w:val="22"/>
                <w:szCs w:val="22"/>
                <w:lang w:val="es-CO"/>
              </w:rPr>
              <w:t>2</w:t>
            </w:r>
            <w:r w:rsidRPr="00072AA7">
              <w:rPr>
                <w:rFonts w:asciiTheme="minorHAnsi" w:hAnsiTheme="minorHAnsi" w:cstheme="minorHAnsi"/>
                <w:i/>
                <w:sz w:val="22"/>
                <w:szCs w:val="22"/>
                <w:lang w:val="es-CO"/>
              </w:rPr>
              <w:t>5</w:t>
            </w:r>
            <w:r w:rsidR="00BA0CA5" w:rsidRPr="00072AA7">
              <w:rPr>
                <w:rFonts w:asciiTheme="minorHAnsi" w:hAnsiTheme="minorHAnsi" w:cstheme="minorHAnsi"/>
                <w:i/>
                <w:sz w:val="22"/>
                <w:szCs w:val="22"/>
                <w:lang w:val="es-CO"/>
              </w:rPr>
              <w:t xml:space="preserve"> </w:t>
            </w:r>
            <w:r w:rsidR="002D1961" w:rsidRPr="00072AA7">
              <w:rPr>
                <w:rFonts w:asciiTheme="minorHAnsi" w:hAnsiTheme="minorHAnsi" w:cstheme="minorHAnsi"/>
                <w:i/>
                <w:sz w:val="22"/>
                <w:szCs w:val="22"/>
                <w:lang w:val="es-CO"/>
              </w:rPr>
              <w:t xml:space="preserve">a </w:t>
            </w:r>
            <w:r w:rsidR="00E01A3E" w:rsidRPr="00072AA7">
              <w:rPr>
                <w:rFonts w:asciiTheme="minorHAnsi" w:hAnsiTheme="minorHAnsi" w:cstheme="minorHAnsi"/>
                <w:i/>
                <w:sz w:val="22"/>
                <w:szCs w:val="22"/>
                <w:lang w:val="es-CO"/>
              </w:rPr>
              <w:t>3</w:t>
            </w:r>
            <w:r w:rsidR="002C6FCD" w:rsidRPr="00072AA7">
              <w:rPr>
                <w:rFonts w:asciiTheme="minorHAnsi" w:hAnsiTheme="minorHAnsi" w:cstheme="minorHAnsi"/>
                <w:i/>
                <w:sz w:val="22"/>
                <w:szCs w:val="22"/>
                <w:lang w:val="es-CO"/>
              </w:rPr>
              <w:t>1</w:t>
            </w:r>
            <w:r w:rsidR="00BA0CA5" w:rsidRPr="00072AA7">
              <w:rPr>
                <w:rFonts w:asciiTheme="minorHAnsi" w:hAnsiTheme="minorHAnsi" w:cstheme="minorHAnsi"/>
                <w:i/>
                <w:sz w:val="22"/>
                <w:szCs w:val="22"/>
                <w:lang w:val="es-CO"/>
              </w:rPr>
              <w:t xml:space="preserve"> de</w:t>
            </w:r>
            <w:r w:rsidR="009B00AF" w:rsidRPr="00072AA7">
              <w:rPr>
                <w:rFonts w:asciiTheme="minorHAnsi" w:hAnsiTheme="minorHAnsi" w:cstheme="minorHAnsi"/>
                <w:i/>
                <w:sz w:val="22"/>
                <w:szCs w:val="22"/>
                <w:lang w:val="es-CO"/>
              </w:rPr>
              <w:t xml:space="preserve"> </w:t>
            </w:r>
            <w:r w:rsidR="002C6FCD" w:rsidRPr="00072AA7">
              <w:rPr>
                <w:rFonts w:asciiTheme="minorHAnsi" w:hAnsiTheme="minorHAnsi" w:cstheme="minorHAnsi"/>
                <w:i/>
                <w:sz w:val="22"/>
                <w:szCs w:val="22"/>
                <w:lang w:val="es-CO"/>
              </w:rPr>
              <w:t>mayo</w:t>
            </w:r>
            <w:r w:rsidR="009B00AF" w:rsidRPr="00072AA7">
              <w:rPr>
                <w:rFonts w:asciiTheme="minorHAnsi" w:hAnsiTheme="minorHAnsi" w:cstheme="minorHAnsi"/>
                <w:i/>
                <w:sz w:val="22"/>
                <w:szCs w:val="22"/>
                <w:lang w:val="es-CO"/>
              </w:rPr>
              <w:t xml:space="preserve"> </w:t>
            </w:r>
            <w:r w:rsidR="00BA0CA5" w:rsidRPr="00072AA7">
              <w:rPr>
                <w:rFonts w:asciiTheme="minorHAnsi" w:hAnsiTheme="minorHAnsi" w:cstheme="minorHAnsi"/>
                <w:i/>
                <w:sz w:val="22"/>
                <w:szCs w:val="22"/>
                <w:lang w:val="es-CO"/>
              </w:rPr>
              <w:t>de 20</w:t>
            </w:r>
            <w:r w:rsidR="0008783A" w:rsidRPr="00072AA7">
              <w:rPr>
                <w:rFonts w:asciiTheme="minorHAnsi" w:hAnsiTheme="minorHAnsi" w:cstheme="minorHAnsi"/>
                <w:i/>
                <w:sz w:val="22"/>
                <w:szCs w:val="22"/>
                <w:lang w:val="es-CO"/>
              </w:rPr>
              <w:t>2</w:t>
            </w:r>
            <w:r w:rsidRPr="00072AA7">
              <w:rPr>
                <w:rFonts w:asciiTheme="minorHAnsi" w:hAnsiTheme="minorHAnsi" w:cstheme="minorHAnsi"/>
                <w:i/>
                <w:sz w:val="22"/>
                <w:szCs w:val="22"/>
                <w:lang w:val="es-CO"/>
              </w:rPr>
              <w:t>5</w:t>
            </w:r>
          </w:p>
        </w:tc>
      </w:tr>
      <w:tr w:rsidR="00AD00F9" w:rsidRPr="00072AA7" w14:paraId="77456CEB" w14:textId="77777777" w:rsidTr="00420247">
        <w:trPr>
          <w:jc w:val="center"/>
        </w:trPr>
        <w:tc>
          <w:tcPr>
            <w:tcW w:w="5000" w:type="pct"/>
            <w:gridSpan w:val="7"/>
            <w:vAlign w:val="center"/>
          </w:tcPr>
          <w:p w14:paraId="46E26B91" w14:textId="77777777" w:rsidR="00AD00F9" w:rsidRPr="00072AA7" w:rsidRDefault="00AD00F9" w:rsidP="00B2303A">
            <w:pPr>
              <w:tabs>
                <w:tab w:val="center" w:pos="4252"/>
                <w:tab w:val="right" w:pos="8504"/>
              </w:tabs>
              <w:jc w:val="both"/>
              <w:rPr>
                <w:rFonts w:asciiTheme="minorHAnsi" w:hAnsiTheme="minorHAnsi" w:cstheme="minorHAnsi"/>
                <w:b/>
                <w:i/>
                <w:sz w:val="22"/>
                <w:szCs w:val="22"/>
                <w:lang w:val="es-CO"/>
              </w:rPr>
            </w:pPr>
            <w:r w:rsidRPr="00072AA7">
              <w:rPr>
                <w:rFonts w:asciiTheme="minorHAnsi" w:hAnsiTheme="minorHAnsi" w:cstheme="minorHAnsi"/>
                <w:b/>
                <w:bCs/>
                <w:i/>
                <w:sz w:val="22"/>
                <w:szCs w:val="22"/>
                <w:lang w:val="es-CO" w:eastAsia="es-CO"/>
              </w:rPr>
              <w:t>Municipios Intervenidos</w:t>
            </w:r>
          </w:p>
        </w:tc>
      </w:tr>
      <w:tr w:rsidR="0057025E" w:rsidRPr="00072AA7" w14:paraId="13C038B5" w14:textId="77777777" w:rsidTr="00420247">
        <w:trPr>
          <w:jc w:val="center"/>
        </w:trPr>
        <w:tc>
          <w:tcPr>
            <w:tcW w:w="833" w:type="pct"/>
            <w:vAlign w:val="center"/>
          </w:tcPr>
          <w:p w14:paraId="436D0638" w14:textId="0ECF68B4" w:rsidR="0057025E" w:rsidRPr="00072AA7" w:rsidRDefault="0057025E" w:rsidP="00B2303A">
            <w:pPr>
              <w:tabs>
                <w:tab w:val="center" w:pos="4252"/>
                <w:tab w:val="right" w:pos="8504"/>
              </w:tabs>
              <w:jc w:val="both"/>
              <w:rPr>
                <w:rFonts w:asciiTheme="minorHAnsi" w:hAnsiTheme="minorHAnsi" w:cstheme="minorHAnsi"/>
                <w:b/>
                <w:bCs/>
                <w:i/>
                <w:sz w:val="22"/>
                <w:szCs w:val="22"/>
                <w:lang w:val="es-CO" w:eastAsia="es-CO"/>
              </w:rPr>
            </w:pPr>
            <w:r w:rsidRPr="00072AA7">
              <w:rPr>
                <w:rFonts w:asciiTheme="minorHAnsi" w:hAnsiTheme="minorHAnsi" w:cstheme="minorHAnsi"/>
                <w:b/>
                <w:bCs/>
                <w:i/>
                <w:sz w:val="22"/>
                <w:szCs w:val="22"/>
                <w:lang w:val="es-CO" w:eastAsia="es-CO"/>
              </w:rPr>
              <w:t>Municipios</w:t>
            </w:r>
          </w:p>
        </w:tc>
        <w:tc>
          <w:tcPr>
            <w:tcW w:w="833" w:type="pct"/>
            <w:vAlign w:val="center"/>
          </w:tcPr>
          <w:p w14:paraId="48946A3C" w14:textId="45F077DD" w:rsidR="0057025E" w:rsidRPr="00072AA7" w:rsidRDefault="0057025E" w:rsidP="00B2303A">
            <w:pPr>
              <w:tabs>
                <w:tab w:val="center" w:pos="4252"/>
                <w:tab w:val="right" w:pos="8504"/>
              </w:tabs>
              <w:jc w:val="both"/>
              <w:rPr>
                <w:rFonts w:asciiTheme="minorHAnsi" w:hAnsiTheme="minorHAnsi" w:cstheme="minorHAnsi"/>
                <w:b/>
                <w:bCs/>
                <w:i/>
                <w:sz w:val="22"/>
                <w:szCs w:val="22"/>
                <w:lang w:val="es-CO" w:eastAsia="es-CO"/>
              </w:rPr>
            </w:pPr>
            <w:r w:rsidRPr="00072AA7">
              <w:rPr>
                <w:rFonts w:asciiTheme="minorHAnsi" w:hAnsiTheme="minorHAnsi" w:cstheme="minorHAnsi"/>
                <w:b/>
                <w:bCs/>
                <w:i/>
                <w:sz w:val="22"/>
                <w:szCs w:val="22"/>
                <w:lang w:val="es-CO" w:eastAsia="es-CO"/>
              </w:rPr>
              <w:t>Veredas</w:t>
            </w:r>
          </w:p>
        </w:tc>
        <w:tc>
          <w:tcPr>
            <w:tcW w:w="834" w:type="pct"/>
            <w:gridSpan w:val="2"/>
            <w:vAlign w:val="center"/>
          </w:tcPr>
          <w:p w14:paraId="00BC5C1D" w14:textId="35333526" w:rsidR="0057025E" w:rsidRPr="00072AA7" w:rsidRDefault="0057025E" w:rsidP="00B2303A">
            <w:pPr>
              <w:tabs>
                <w:tab w:val="center" w:pos="4252"/>
                <w:tab w:val="right" w:pos="8504"/>
              </w:tabs>
              <w:jc w:val="both"/>
              <w:rPr>
                <w:rFonts w:asciiTheme="minorHAnsi" w:hAnsiTheme="minorHAnsi" w:cstheme="minorHAnsi"/>
                <w:b/>
                <w:bCs/>
                <w:i/>
                <w:sz w:val="22"/>
                <w:szCs w:val="22"/>
                <w:lang w:val="es-CO" w:eastAsia="es-CO"/>
              </w:rPr>
            </w:pPr>
            <w:r w:rsidRPr="00072AA7">
              <w:rPr>
                <w:rFonts w:asciiTheme="minorHAnsi" w:hAnsiTheme="minorHAnsi" w:cstheme="minorHAnsi"/>
                <w:b/>
                <w:bCs/>
                <w:i/>
                <w:sz w:val="22"/>
                <w:szCs w:val="22"/>
                <w:lang w:val="es-CO" w:eastAsia="es-CO"/>
              </w:rPr>
              <w:t>POMCA</w:t>
            </w:r>
          </w:p>
        </w:tc>
        <w:tc>
          <w:tcPr>
            <w:tcW w:w="833" w:type="pct"/>
            <w:vAlign w:val="center"/>
          </w:tcPr>
          <w:p w14:paraId="55266F9E" w14:textId="088AC0CF" w:rsidR="0057025E" w:rsidRPr="00072AA7" w:rsidRDefault="0057025E" w:rsidP="00B2303A">
            <w:pPr>
              <w:tabs>
                <w:tab w:val="center" w:pos="4252"/>
                <w:tab w:val="right" w:pos="8504"/>
              </w:tabs>
              <w:jc w:val="both"/>
              <w:rPr>
                <w:rFonts w:asciiTheme="minorHAnsi" w:hAnsiTheme="minorHAnsi" w:cstheme="minorHAnsi"/>
                <w:b/>
                <w:bCs/>
                <w:i/>
                <w:sz w:val="22"/>
                <w:szCs w:val="22"/>
                <w:lang w:val="es-CO" w:eastAsia="es-CO"/>
              </w:rPr>
            </w:pPr>
            <w:r w:rsidRPr="00072AA7">
              <w:rPr>
                <w:rFonts w:asciiTheme="minorHAnsi" w:hAnsiTheme="minorHAnsi" w:cstheme="minorHAnsi"/>
                <w:b/>
                <w:bCs/>
                <w:i/>
                <w:sz w:val="22"/>
                <w:szCs w:val="22"/>
                <w:lang w:val="es-CO" w:eastAsia="es-CO"/>
              </w:rPr>
              <w:t>Cuenca</w:t>
            </w:r>
          </w:p>
        </w:tc>
        <w:tc>
          <w:tcPr>
            <w:tcW w:w="833" w:type="pct"/>
            <w:vAlign w:val="center"/>
          </w:tcPr>
          <w:p w14:paraId="3E94EB3F" w14:textId="4E137C0C" w:rsidR="0057025E" w:rsidRPr="00072AA7" w:rsidRDefault="0057025E" w:rsidP="00B2303A">
            <w:pPr>
              <w:tabs>
                <w:tab w:val="center" w:pos="4252"/>
                <w:tab w:val="right" w:pos="8504"/>
              </w:tabs>
              <w:jc w:val="both"/>
              <w:rPr>
                <w:rFonts w:asciiTheme="minorHAnsi" w:hAnsiTheme="minorHAnsi" w:cstheme="minorHAnsi"/>
                <w:b/>
                <w:bCs/>
                <w:i/>
                <w:sz w:val="22"/>
                <w:szCs w:val="22"/>
                <w:lang w:val="es-CO" w:eastAsia="es-CO"/>
              </w:rPr>
            </w:pPr>
            <w:r w:rsidRPr="00072AA7">
              <w:rPr>
                <w:rFonts w:asciiTheme="minorHAnsi" w:hAnsiTheme="minorHAnsi" w:cstheme="minorHAnsi"/>
                <w:b/>
                <w:bCs/>
                <w:i/>
                <w:sz w:val="22"/>
                <w:szCs w:val="22"/>
                <w:lang w:val="es-CO" w:eastAsia="es-CO"/>
              </w:rPr>
              <w:t>% cuenca</w:t>
            </w:r>
          </w:p>
        </w:tc>
        <w:tc>
          <w:tcPr>
            <w:tcW w:w="834" w:type="pct"/>
            <w:vAlign w:val="center"/>
          </w:tcPr>
          <w:p w14:paraId="08392800" w14:textId="5C8AB0B3" w:rsidR="0057025E" w:rsidRPr="00072AA7" w:rsidRDefault="0057025E" w:rsidP="00B2303A">
            <w:pPr>
              <w:tabs>
                <w:tab w:val="center" w:pos="4252"/>
                <w:tab w:val="right" w:pos="8504"/>
              </w:tabs>
              <w:jc w:val="both"/>
              <w:rPr>
                <w:rFonts w:asciiTheme="minorHAnsi" w:hAnsiTheme="minorHAnsi" w:cstheme="minorHAnsi"/>
                <w:b/>
                <w:bCs/>
                <w:i/>
                <w:sz w:val="22"/>
                <w:szCs w:val="22"/>
                <w:lang w:val="es-CO" w:eastAsia="es-CO"/>
              </w:rPr>
            </w:pPr>
            <w:r w:rsidRPr="00072AA7">
              <w:rPr>
                <w:rFonts w:asciiTheme="minorHAnsi" w:hAnsiTheme="minorHAnsi" w:cstheme="minorHAnsi"/>
                <w:b/>
                <w:bCs/>
                <w:i/>
                <w:sz w:val="22"/>
                <w:szCs w:val="22"/>
                <w:lang w:val="es-CO" w:eastAsia="es-CO"/>
              </w:rPr>
              <w:t>Total, por municipio</w:t>
            </w:r>
          </w:p>
        </w:tc>
      </w:tr>
      <w:tr w:rsidR="00F72131" w:rsidRPr="00072AA7" w14:paraId="273FE654" w14:textId="77777777" w:rsidTr="00420247">
        <w:trPr>
          <w:jc w:val="center"/>
        </w:trPr>
        <w:tc>
          <w:tcPr>
            <w:tcW w:w="833" w:type="pct"/>
            <w:vAlign w:val="center"/>
          </w:tcPr>
          <w:p w14:paraId="73ECEBF4" w14:textId="6014D40F" w:rsidR="00F72131" w:rsidRPr="00072AA7" w:rsidRDefault="00F72131" w:rsidP="00F72131">
            <w:pPr>
              <w:tabs>
                <w:tab w:val="center" w:pos="4252"/>
                <w:tab w:val="right" w:pos="8504"/>
              </w:tabs>
              <w:jc w:val="both"/>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Bogotá</w:t>
            </w:r>
          </w:p>
        </w:tc>
        <w:tc>
          <w:tcPr>
            <w:tcW w:w="833" w:type="pct"/>
            <w:vAlign w:val="center"/>
          </w:tcPr>
          <w:p w14:paraId="6324DD09" w14:textId="1A18308C" w:rsidR="00F72131" w:rsidRPr="00072AA7" w:rsidRDefault="00F72131" w:rsidP="00F72131">
            <w:pPr>
              <w:tabs>
                <w:tab w:val="center" w:pos="4252"/>
                <w:tab w:val="right" w:pos="8504"/>
              </w:tabs>
              <w:jc w:val="both"/>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Casco Urbano</w:t>
            </w:r>
          </w:p>
        </w:tc>
        <w:tc>
          <w:tcPr>
            <w:tcW w:w="834" w:type="pct"/>
            <w:gridSpan w:val="2"/>
            <w:vAlign w:val="center"/>
          </w:tcPr>
          <w:p w14:paraId="1840839B" w14:textId="190C4EB8" w:rsidR="00F72131" w:rsidRPr="00072AA7" w:rsidRDefault="00F72131" w:rsidP="00F72131">
            <w:pPr>
              <w:tabs>
                <w:tab w:val="center" w:pos="4252"/>
                <w:tab w:val="right" w:pos="8504"/>
              </w:tabs>
              <w:jc w:val="both"/>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Río Bogotá - SZH</w:t>
            </w:r>
          </w:p>
        </w:tc>
        <w:tc>
          <w:tcPr>
            <w:tcW w:w="833" w:type="pct"/>
            <w:vAlign w:val="center"/>
          </w:tcPr>
          <w:p w14:paraId="7E0582E8" w14:textId="3BD9CC51" w:rsidR="00F72131" w:rsidRPr="00072AA7" w:rsidRDefault="00F72131" w:rsidP="00F72131">
            <w:pPr>
              <w:tabs>
                <w:tab w:val="center" w:pos="4252"/>
                <w:tab w:val="right" w:pos="8504"/>
              </w:tabs>
              <w:jc w:val="both"/>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Sector Tibitoc – Soacha</w:t>
            </w:r>
          </w:p>
        </w:tc>
        <w:tc>
          <w:tcPr>
            <w:tcW w:w="833" w:type="pct"/>
            <w:vAlign w:val="center"/>
          </w:tcPr>
          <w:p w14:paraId="347C07ED" w14:textId="5CDF0AD3" w:rsidR="00F72131" w:rsidRPr="00072AA7" w:rsidRDefault="00C1079D" w:rsidP="00F72131">
            <w:pPr>
              <w:tabs>
                <w:tab w:val="center" w:pos="4252"/>
                <w:tab w:val="right" w:pos="8504"/>
              </w:tabs>
              <w:jc w:val="both"/>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46</w:t>
            </w:r>
            <w:r w:rsidR="00F72131" w:rsidRPr="00072AA7">
              <w:rPr>
                <w:rFonts w:asciiTheme="minorHAnsi" w:hAnsiTheme="minorHAnsi" w:cstheme="minorHAnsi"/>
                <w:i/>
                <w:sz w:val="22"/>
                <w:szCs w:val="22"/>
                <w:lang w:val="es-CO" w:eastAsia="es-CO"/>
              </w:rPr>
              <w:t>%</w:t>
            </w:r>
          </w:p>
        </w:tc>
        <w:tc>
          <w:tcPr>
            <w:tcW w:w="834" w:type="pct"/>
            <w:vAlign w:val="center"/>
          </w:tcPr>
          <w:p w14:paraId="1548DC80" w14:textId="544A51A5" w:rsidR="00F72131" w:rsidRPr="00072AA7" w:rsidRDefault="00C1079D" w:rsidP="00F72131">
            <w:pPr>
              <w:tabs>
                <w:tab w:val="center" w:pos="4252"/>
                <w:tab w:val="right" w:pos="8504"/>
              </w:tabs>
              <w:jc w:val="both"/>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46</w:t>
            </w:r>
            <w:r w:rsidR="00F72131" w:rsidRPr="00072AA7">
              <w:rPr>
                <w:rFonts w:asciiTheme="minorHAnsi" w:hAnsiTheme="minorHAnsi" w:cstheme="minorHAnsi"/>
                <w:i/>
                <w:sz w:val="22"/>
                <w:szCs w:val="22"/>
                <w:lang w:val="es-CO" w:eastAsia="es-CO"/>
              </w:rPr>
              <w:t>%</w:t>
            </w:r>
          </w:p>
        </w:tc>
      </w:tr>
      <w:tr w:rsidR="00F72131" w:rsidRPr="00072AA7" w14:paraId="109700C5" w14:textId="77777777" w:rsidTr="00420247">
        <w:trPr>
          <w:jc w:val="center"/>
        </w:trPr>
        <w:tc>
          <w:tcPr>
            <w:tcW w:w="833" w:type="pct"/>
            <w:vAlign w:val="center"/>
          </w:tcPr>
          <w:p w14:paraId="3548849C" w14:textId="65F5BA57" w:rsidR="00F72131" w:rsidRPr="00072AA7" w:rsidRDefault="00F72131" w:rsidP="00F72131">
            <w:pPr>
              <w:tabs>
                <w:tab w:val="center" w:pos="4252"/>
                <w:tab w:val="right" w:pos="8504"/>
              </w:tabs>
              <w:jc w:val="both"/>
              <w:rPr>
                <w:rFonts w:asciiTheme="minorHAnsi" w:hAnsiTheme="minorHAnsi" w:cstheme="minorHAnsi"/>
                <w:i/>
                <w:sz w:val="22"/>
                <w:szCs w:val="22"/>
                <w:highlight w:val="yellow"/>
                <w:lang w:val="es-CO" w:eastAsia="es-CO"/>
              </w:rPr>
            </w:pPr>
            <w:r w:rsidRPr="00072AA7">
              <w:rPr>
                <w:rFonts w:asciiTheme="minorHAnsi" w:hAnsiTheme="minorHAnsi" w:cstheme="minorHAnsi"/>
                <w:i/>
                <w:sz w:val="22"/>
                <w:szCs w:val="22"/>
                <w:lang w:val="es-CO" w:eastAsia="es-CO"/>
              </w:rPr>
              <w:t>Sopó</w:t>
            </w:r>
          </w:p>
        </w:tc>
        <w:tc>
          <w:tcPr>
            <w:tcW w:w="833" w:type="pct"/>
            <w:vAlign w:val="center"/>
          </w:tcPr>
          <w:p w14:paraId="3A143554" w14:textId="03E439E0" w:rsidR="00F72131" w:rsidRPr="00072AA7" w:rsidRDefault="00F72131" w:rsidP="00F72131">
            <w:pPr>
              <w:tabs>
                <w:tab w:val="center" w:pos="4252"/>
                <w:tab w:val="right" w:pos="8504"/>
              </w:tabs>
              <w:jc w:val="both"/>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 xml:space="preserve">Pueblo Viejo </w:t>
            </w:r>
          </w:p>
        </w:tc>
        <w:tc>
          <w:tcPr>
            <w:tcW w:w="834" w:type="pct"/>
            <w:gridSpan w:val="2"/>
            <w:vAlign w:val="center"/>
          </w:tcPr>
          <w:p w14:paraId="344EBD7E" w14:textId="6BEF96A6" w:rsidR="00F72131" w:rsidRPr="00072AA7" w:rsidRDefault="00F72131" w:rsidP="00F72131">
            <w:pPr>
              <w:tabs>
                <w:tab w:val="center" w:pos="4252"/>
                <w:tab w:val="right" w:pos="8504"/>
              </w:tabs>
              <w:jc w:val="both"/>
              <w:rPr>
                <w:rFonts w:asciiTheme="minorHAnsi" w:hAnsiTheme="minorHAnsi" w:cstheme="minorHAnsi"/>
                <w:i/>
                <w:sz w:val="22"/>
                <w:szCs w:val="22"/>
                <w:highlight w:val="yellow"/>
                <w:lang w:val="es-CO" w:eastAsia="es-CO"/>
              </w:rPr>
            </w:pPr>
            <w:r w:rsidRPr="00072AA7">
              <w:rPr>
                <w:rFonts w:asciiTheme="minorHAnsi" w:hAnsiTheme="minorHAnsi" w:cstheme="minorHAnsi"/>
                <w:i/>
                <w:sz w:val="22"/>
                <w:szCs w:val="22"/>
                <w:lang w:val="es-CO" w:eastAsia="es-CO"/>
              </w:rPr>
              <w:t>Río Bogotá - SZH</w:t>
            </w:r>
          </w:p>
        </w:tc>
        <w:tc>
          <w:tcPr>
            <w:tcW w:w="833" w:type="pct"/>
            <w:vAlign w:val="center"/>
          </w:tcPr>
          <w:p w14:paraId="4BC86CC7" w14:textId="63F3DF05" w:rsidR="00F72131" w:rsidRPr="00072AA7" w:rsidRDefault="00F72131" w:rsidP="00F72131">
            <w:pPr>
              <w:tabs>
                <w:tab w:val="center" w:pos="4252"/>
                <w:tab w:val="right" w:pos="8504"/>
              </w:tabs>
              <w:jc w:val="both"/>
              <w:rPr>
                <w:rFonts w:asciiTheme="minorHAnsi" w:hAnsiTheme="minorHAnsi" w:cstheme="minorHAnsi"/>
                <w:i/>
                <w:sz w:val="22"/>
                <w:szCs w:val="22"/>
                <w:highlight w:val="yellow"/>
                <w:lang w:val="es-CO" w:eastAsia="es-CO"/>
              </w:rPr>
            </w:pPr>
            <w:r w:rsidRPr="00072AA7">
              <w:rPr>
                <w:rFonts w:asciiTheme="minorHAnsi" w:hAnsiTheme="minorHAnsi" w:cstheme="minorHAnsi"/>
                <w:i/>
                <w:sz w:val="22"/>
                <w:szCs w:val="22"/>
                <w:lang w:val="es-CO" w:eastAsia="es-CO"/>
              </w:rPr>
              <w:t>Río Teusacá</w:t>
            </w:r>
          </w:p>
        </w:tc>
        <w:tc>
          <w:tcPr>
            <w:tcW w:w="833" w:type="pct"/>
            <w:vAlign w:val="center"/>
          </w:tcPr>
          <w:p w14:paraId="6301FE9C" w14:textId="64D8DD21" w:rsidR="00F72131" w:rsidRPr="00072AA7" w:rsidRDefault="00F72131" w:rsidP="00F72131">
            <w:pPr>
              <w:tabs>
                <w:tab w:val="center" w:pos="4252"/>
                <w:tab w:val="right" w:pos="8504"/>
              </w:tabs>
              <w:jc w:val="both"/>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9%</w:t>
            </w:r>
          </w:p>
        </w:tc>
        <w:tc>
          <w:tcPr>
            <w:tcW w:w="834" w:type="pct"/>
            <w:vAlign w:val="center"/>
          </w:tcPr>
          <w:p w14:paraId="5E918B39" w14:textId="0127339C" w:rsidR="00F72131" w:rsidRPr="00072AA7" w:rsidRDefault="00F72131" w:rsidP="00F72131">
            <w:pPr>
              <w:tabs>
                <w:tab w:val="center" w:pos="4252"/>
                <w:tab w:val="right" w:pos="8504"/>
              </w:tabs>
              <w:jc w:val="both"/>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9%</w:t>
            </w:r>
          </w:p>
        </w:tc>
      </w:tr>
      <w:tr w:rsidR="00F72131" w:rsidRPr="00072AA7" w14:paraId="59482D2C" w14:textId="77777777" w:rsidTr="00420247">
        <w:trPr>
          <w:jc w:val="center"/>
        </w:trPr>
        <w:tc>
          <w:tcPr>
            <w:tcW w:w="833" w:type="pct"/>
            <w:vAlign w:val="center"/>
          </w:tcPr>
          <w:p w14:paraId="3102F765" w14:textId="371F938B" w:rsidR="00F72131" w:rsidRPr="00072AA7" w:rsidRDefault="00F72131" w:rsidP="00F72131">
            <w:pPr>
              <w:tabs>
                <w:tab w:val="center" w:pos="4252"/>
                <w:tab w:val="right" w:pos="8504"/>
              </w:tabs>
              <w:rPr>
                <w:rFonts w:asciiTheme="minorHAnsi" w:hAnsiTheme="minorHAnsi" w:cstheme="minorHAnsi"/>
                <w:i/>
                <w:sz w:val="22"/>
                <w:szCs w:val="22"/>
                <w:highlight w:val="yellow"/>
                <w:lang w:val="es-CO" w:eastAsia="es-CO"/>
              </w:rPr>
            </w:pPr>
            <w:r w:rsidRPr="00072AA7">
              <w:rPr>
                <w:rFonts w:asciiTheme="minorHAnsi" w:hAnsiTheme="minorHAnsi" w:cstheme="minorHAnsi"/>
                <w:i/>
                <w:sz w:val="22"/>
                <w:szCs w:val="22"/>
                <w:lang w:val="es-CO" w:eastAsia="es-CO"/>
              </w:rPr>
              <w:t>Chiquinquirá</w:t>
            </w:r>
          </w:p>
        </w:tc>
        <w:tc>
          <w:tcPr>
            <w:tcW w:w="833" w:type="pct"/>
            <w:vAlign w:val="center"/>
          </w:tcPr>
          <w:p w14:paraId="59D9A34C" w14:textId="427CAB90" w:rsidR="00F72131" w:rsidRPr="00072AA7" w:rsidRDefault="00F72131" w:rsidP="00F72131">
            <w:pPr>
              <w:tabs>
                <w:tab w:val="center" w:pos="4252"/>
                <w:tab w:val="right" w:pos="8504"/>
              </w:tabs>
              <w:jc w:val="both"/>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Casco Urbano</w:t>
            </w:r>
          </w:p>
        </w:tc>
        <w:tc>
          <w:tcPr>
            <w:tcW w:w="834" w:type="pct"/>
            <w:gridSpan w:val="2"/>
            <w:vAlign w:val="center"/>
          </w:tcPr>
          <w:p w14:paraId="0D5A9100" w14:textId="2D56F423" w:rsidR="00F72131" w:rsidRPr="00072AA7" w:rsidRDefault="00F72131" w:rsidP="00F72131">
            <w:pPr>
              <w:tabs>
                <w:tab w:val="center" w:pos="4252"/>
                <w:tab w:val="right" w:pos="8504"/>
              </w:tabs>
              <w:jc w:val="both"/>
              <w:rPr>
                <w:rFonts w:asciiTheme="minorHAnsi" w:hAnsiTheme="minorHAnsi" w:cstheme="minorHAnsi"/>
                <w:i/>
                <w:sz w:val="22"/>
                <w:szCs w:val="22"/>
                <w:highlight w:val="yellow"/>
                <w:lang w:val="es-CO" w:eastAsia="es-CO"/>
              </w:rPr>
            </w:pPr>
            <w:r w:rsidRPr="00072AA7">
              <w:rPr>
                <w:rFonts w:asciiTheme="minorHAnsi" w:hAnsiTheme="minorHAnsi" w:cstheme="minorHAnsi"/>
                <w:i/>
                <w:sz w:val="22"/>
                <w:szCs w:val="22"/>
                <w:lang w:val="es-CO" w:eastAsia="es-CO"/>
              </w:rPr>
              <w:t>Río Alto Suárez - NSS</w:t>
            </w:r>
          </w:p>
        </w:tc>
        <w:tc>
          <w:tcPr>
            <w:tcW w:w="833" w:type="pct"/>
            <w:vAlign w:val="center"/>
          </w:tcPr>
          <w:p w14:paraId="6679602D" w14:textId="685422CD" w:rsidR="00F72131" w:rsidRPr="00072AA7" w:rsidRDefault="00F72131" w:rsidP="00F72131">
            <w:pPr>
              <w:tabs>
                <w:tab w:val="center" w:pos="4252"/>
                <w:tab w:val="right" w:pos="8504"/>
              </w:tabs>
              <w:jc w:val="both"/>
              <w:rPr>
                <w:rFonts w:asciiTheme="minorHAnsi" w:hAnsiTheme="minorHAnsi" w:cstheme="minorHAnsi"/>
                <w:i/>
                <w:sz w:val="22"/>
                <w:szCs w:val="22"/>
                <w:highlight w:val="yellow"/>
                <w:lang w:val="es-CO" w:eastAsia="es-CO"/>
              </w:rPr>
            </w:pPr>
            <w:r w:rsidRPr="00072AA7">
              <w:rPr>
                <w:rFonts w:asciiTheme="minorHAnsi" w:hAnsiTheme="minorHAnsi" w:cstheme="minorHAnsi"/>
                <w:i/>
                <w:sz w:val="22"/>
                <w:szCs w:val="22"/>
                <w:lang w:val="es-CO" w:eastAsia="es-CO"/>
              </w:rPr>
              <w:t>Río Chiquinquirá</w:t>
            </w:r>
          </w:p>
        </w:tc>
        <w:tc>
          <w:tcPr>
            <w:tcW w:w="833" w:type="pct"/>
            <w:vAlign w:val="center"/>
          </w:tcPr>
          <w:p w14:paraId="596B7A82" w14:textId="316D3150" w:rsidR="00F72131" w:rsidRPr="00072AA7" w:rsidRDefault="00F72131" w:rsidP="00F72131">
            <w:pPr>
              <w:tabs>
                <w:tab w:val="center" w:pos="4252"/>
                <w:tab w:val="right" w:pos="8504"/>
              </w:tabs>
              <w:jc w:val="both"/>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9%</w:t>
            </w:r>
          </w:p>
        </w:tc>
        <w:tc>
          <w:tcPr>
            <w:tcW w:w="834" w:type="pct"/>
            <w:vAlign w:val="center"/>
          </w:tcPr>
          <w:p w14:paraId="0B47B71B" w14:textId="19A5F759" w:rsidR="00F72131" w:rsidRPr="00072AA7" w:rsidRDefault="00F72131" w:rsidP="00F72131">
            <w:pPr>
              <w:tabs>
                <w:tab w:val="center" w:pos="4252"/>
                <w:tab w:val="right" w:pos="8504"/>
              </w:tabs>
              <w:jc w:val="both"/>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9%</w:t>
            </w:r>
          </w:p>
        </w:tc>
      </w:tr>
      <w:tr w:rsidR="00F72131" w:rsidRPr="00072AA7" w14:paraId="352C1977" w14:textId="77777777" w:rsidTr="00420247">
        <w:trPr>
          <w:jc w:val="center"/>
        </w:trPr>
        <w:tc>
          <w:tcPr>
            <w:tcW w:w="833" w:type="pct"/>
            <w:vAlign w:val="center"/>
          </w:tcPr>
          <w:p w14:paraId="08D4A5C8" w14:textId="74D664F8" w:rsidR="00F72131" w:rsidRPr="00072AA7" w:rsidRDefault="00F72131" w:rsidP="00F72131">
            <w:pPr>
              <w:tabs>
                <w:tab w:val="center" w:pos="4252"/>
                <w:tab w:val="right" w:pos="8504"/>
              </w:tabs>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El Rosal</w:t>
            </w:r>
          </w:p>
        </w:tc>
        <w:tc>
          <w:tcPr>
            <w:tcW w:w="833" w:type="pct"/>
            <w:vAlign w:val="center"/>
          </w:tcPr>
          <w:p w14:paraId="60E8A440" w14:textId="2118235D" w:rsidR="00F72131" w:rsidRPr="00072AA7" w:rsidRDefault="00F72131" w:rsidP="00F72131">
            <w:pPr>
              <w:tabs>
                <w:tab w:val="center" w:pos="4252"/>
                <w:tab w:val="right" w:pos="8504"/>
              </w:tabs>
              <w:jc w:val="both"/>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Tibagota</w:t>
            </w:r>
          </w:p>
        </w:tc>
        <w:tc>
          <w:tcPr>
            <w:tcW w:w="834" w:type="pct"/>
            <w:gridSpan w:val="2"/>
            <w:vAlign w:val="center"/>
          </w:tcPr>
          <w:p w14:paraId="57F206BC" w14:textId="4412F66D" w:rsidR="00F72131" w:rsidRPr="00072AA7" w:rsidRDefault="00F72131" w:rsidP="00F72131">
            <w:pPr>
              <w:tabs>
                <w:tab w:val="center" w:pos="4252"/>
                <w:tab w:val="right" w:pos="8504"/>
              </w:tabs>
              <w:jc w:val="both"/>
              <w:rPr>
                <w:rFonts w:asciiTheme="minorHAnsi" w:hAnsiTheme="minorHAnsi" w:cstheme="minorHAnsi"/>
                <w:i/>
                <w:sz w:val="22"/>
                <w:szCs w:val="22"/>
                <w:highlight w:val="yellow"/>
                <w:lang w:val="es-CO" w:eastAsia="es-CO"/>
              </w:rPr>
            </w:pPr>
            <w:r w:rsidRPr="00072AA7">
              <w:rPr>
                <w:rFonts w:asciiTheme="minorHAnsi" w:hAnsiTheme="minorHAnsi" w:cstheme="minorHAnsi"/>
                <w:i/>
                <w:sz w:val="22"/>
                <w:szCs w:val="22"/>
                <w:lang w:val="es-CO" w:eastAsia="es-CO"/>
              </w:rPr>
              <w:t>Río Bogotá - SZH</w:t>
            </w:r>
          </w:p>
        </w:tc>
        <w:tc>
          <w:tcPr>
            <w:tcW w:w="833" w:type="pct"/>
            <w:vAlign w:val="center"/>
          </w:tcPr>
          <w:p w14:paraId="7AF9522E" w14:textId="26848C3D" w:rsidR="00F72131" w:rsidRPr="00072AA7" w:rsidRDefault="00F72131" w:rsidP="00F72131">
            <w:pPr>
              <w:tabs>
                <w:tab w:val="center" w:pos="4252"/>
                <w:tab w:val="right" w:pos="8504"/>
              </w:tabs>
              <w:jc w:val="both"/>
              <w:rPr>
                <w:rFonts w:asciiTheme="minorHAnsi" w:hAnsiTheme="minorHAnsi" w:cstheme="minorHAnsi"/>
                <w:i/>
                <w:sz w:val="22"/>
                <w:szCs w:val="22"/>
                <w:highlight w:val="yellow"/>
                <w:lang w:val="es-CO" w:eastAsia="es-CO"/>
              </w:rPr>
            </w:pPr>
            <w:r w:rsidRPr="00072AA7">
              <w:rPr>
                <w:rFonts w:asciiTheme="minorHAnsi" w:hAnsiTheme="minorHAnsi" w:cstheme="minorHAnsi"/>
                <w:i/>
                <w:sz w:val="22"/>
                <w:szCs w:val="22"/>
                <w:lang w:val="es-CO" w:eastAsia="es-CO"/>
              </w:rPr>
              <w:t>Río Balsillas</w:t>
            </w:r>
          </w:p>
        </w:tc>
        <w:tc>
          <w:tcPr>
            <w:tcW w:w="833" w:type="pct"/>
            <w:vAlign w:val="center"/>
          </w:tcPr>
          <w:p w14:paraId="49D2A087" w14:textId="476CCAAB" w:rsidR="00F72131" w:rsidRPr="00072AA7" w:rsidRDefault="00F72131" w:rsidP="00F72131">
            <w:pPr>
              <w:tabs>
                <w:tab w:val="center" w:pos="4252"/>
                <w:tab w:val="right" w:pos="8504"/>
              </w:tabs>
              <w:jc w:val="both"/>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9%</w:t>
            </w:r>
          </w:p>
        </w:tc>
        <w:tc>
          <w:tcPr>
            <w:tcW w:w="834" w:type="pct"/>
            <w:vAlign w:val="center"/>
          </w:tcPr>
          <w:p w14:paraId="30653196" w14:textId="4B0FCE22" w:rsidR="00F72131" w:rsidRPr="00072AA7" w:rsidRDefault="00F72131" w:rsidP="00F72131">
            <w:pPr>
              <w:tabs>
                <w:tab w:val="center" w:pos="4252"/>
                <w:tab w:val="right" w:pos="8504"/>
              </w:tabs>
              <w:jc w:val="both"/>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9%</w:t>
            </w:r>
          </w:p>
        </w:tc>
      </w:tr>
      <w:tr w:rsidR="00F72131" w:rsidRPr="00072AA7" w14:paraId="354EF160" w14:textId="77777777" w:rsidTr="00420247">
        <w:trPr>
          <w:jc w:val="center"/>
        </w:trPr>
        <w:tc>
          <w:tcPr>
            <w:tcW w:w="833" w:type="pct"/>
            <w:vAlign w:val="center"/>
          </w:tcPr>
          <w:p w14:paraId="4C44271E" w14:textId="6E2DD0CA" w:rsidR="00F72131" w:rsidRPr="00072AA7" w:rsidRDefault="00F72131" w:rsidP="00F72131">
            <w:pPr>
              <w:tabs>
                <w:tab w:val="center" w:pos="4252"/>
                <w:tab w:val="right" w:pos="8504"/>
              </w:tabs>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Cota</w:t>
            </w:r>
          </w:p>
        </w:tc>
        <w:tc>
          <w:tcPr>
            <w:tcW w:w="833" w:type="pct"/>
            <w:vAlign w:val="center"/>
          </w:tcPr>
          <w:p w14:paraId="6D9D7666" w14:textId="59DB4042" w:rsidR="00F72131" w:rsidRPr="00072AA7" w:rsidRDefault="00F72131" w:rsidP="00F72131">
            <w:pPr>
              <w:tabs>
                <w:tab w:val="center" w:pos="4252"/>
                <w:tab w:val="right" w:pos="8504"/>
              </w:tabs>
              <w:jc w:val="both"/>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Casco Urbano</w:t>
            </w:r>
          </w:p>
        </w:tc>
        <w:tc>
          <w:tcPr>
            <w:tcW w:w="834" w:type="pct"/>
            <w:gridSpan w:val="2"/>
            <w:vAlign w:val="center"/>
          </w:tcPr>
          <w:p w14:paraId="4CD4125A" w14:textId="172BD75B" w:rsidR="00F72131" w:rsidRPr="00072AA7" w:rsidRDefault="00F72131" w:rsidP="00F72131">
            <w:pPr>
              <w:tabs>
                <w:tab w:val="center" w:pos="4252"/>
                <w:tab w:val="right" w:pos="8504"/>
              </w:tabs>
              <w:jc w:val="both"/>
              <w:rPr>
                <w:rFonts w:asciiTheme="minorHAnsi" w:hAnsiTheme="minorHAnsi" w:cstheme="minorHAnsi"/>
                <w:i/>
                <w:sz w:val="22"/>
                <w:szCs w:val="22"/>
                <w:highlight w:val="yellow"/>
                <w:lang w:val="es-CO" w:eastAsia="es-CO"/>
              </w:rPr>
            </w:pPr>
            <w:r w:rsidRPr="00072AA7">
              <w:rPr>
                <w:rFonts w:asciiTheme="minorHAnsi" w:hAnsiTheme="minorHAnsi" w:cstheme="minorHAnsi"/>
                <w:i/>
                <w:sz w:val="22"/>
                <w:szCs w:val="22"/>
                <w:lang w:val="es-CO" w:eastAsia="es-CO"/>
              </w:rPr>
              <w:t>Río Bogotá - SZH</w:t>
            </w:r>
          </w:p>
        </w:tc>
        <w:tc>
          <w:tcPr>
            <w:tcW w:w="833" w:type="pct"/>
            <w:vAlign w:val="center"/>
          </w:tcPr>
          <w:p w14:paraId="7ED0E4BA" w14:textId="2B93D5B7" w:rsidR="00F72131" w:rsidRPr="00072AA7" w:rsidRDefault="00F72131" w:rsidP="00F72131">
            <w:pPr>
              <w:tabs>
                <w:tab w:val="center" w:pos="4252"/>
                <w:tab w:val="right" w:pos="8504"/>
              </w:tabs>
              <w:jc w:val="both"/>
              <w:rPr>
                <w:rFonts w:asciiTheme="minorHAnsi" w:hAnsiTheme="minorHAnsi" w:cstheme="minorHAnsi"/>
                <w:i/>
                <w:sz w:val="22"/>
                <w:szCs w:val="22"/>
                <w:highlight w:val="yellow"/>
                <w:lang w:val="es-CO" w:eastAsia="es-CO"/>
              </w:rPr>
            </w:pPr>
            <w:r w:rsidRPr="00072AA7">
              <w:rPr>
                <w:rFonts w:asciiTheme="minorHAnsi" w:hAnsiTheme="minorHAnsi" w:cstheme="minorHAnsi"/>
                <w:i/>
                <w:sz w:val="22"/>
                <w:szCs w:val="22"/>
                <w:lang w:val="es-CO" w:eastAsia="es-CO"/>
              </w:rPr>
              <w:t>Sector Tibitoc - Soacha</w:t>
            </w:r>
          </w:p>
        </w:tc>
        <w:tc>
          <w:tcPr>
            <w:tcW w:w="833" w:type="pct"/>
            <w:vAlign w:val="center"/>
          </w:tcPr>
          <w:p w14:paraId="2EE3B233" w14:textId="65B94058" w:rsidR="00F72131" w:rsidRPr="00072AA7" w:rsidRDefault="00F72131" w:rsidP="00F72131">
            <w:pPr>
              <w:tabs>
                <w:tab w:val="center" w:pos="4252"/>
                <w:tab w:val="right" w:pos="8504"/>
              </w:tabs>
              <w:jc w:val="both"/>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9%</w:t>
            </w:r>
          </w:p>
        </w:tc>
        <w:tc>
          <w:tcPr>
            <w:tcW w:w="834" w:type="pct"/>
            <w:vAlign w:val="center"/>
          </w:tcPr>
          <w:p w14:paraId="70382777" w14:textId="35A1653D" w:rsidR="00F72131" w:rsidRPr="00072AA7" w:rsidRDefault="00F72131" w:rsidP="00F72131">
            <w:pPr>
              <w:tabs>
                <w:tab w:val="center" w:pos="4252"/>
                <w:tab w:val="right" w:pos="8504"/>
              </w:tabs>
              <w:jc w:val="both"/>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9%</w:t>
            </w:r>
          </w:p>
        </w:tc>
      </w:tr>
      <w:tr w:rsidR="00F72131" w:rsidRPr="00072AA7" w14:paraId="32CE24DF" w14:textId="77777777" w:rsidTr="00420247">
        <w:trPr>
          <w:jc w:val="center"/>
        </w:trPr>
        <w:tc>
          <w:tcPr>
            <w:tcW w:w="833" w:type="pct"/>
            <w:vAlign w:val="center"/>
          </w:tcPr>
          <w:p w14:paraId="202AB6B7" w14:textId="643B3FC0" w:rsidR="00F72131" w:rsidRPr="00072AA7" w:rsidRDefault="00F72131" w:rsidP="00F72131">
            <w:pPr>
              <w:tabs>
                <w:tab w:val="center" w:pos="4252"/>
                <w:tab w:val="right" w:pos="8504"/>
              </w:tabs>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Madrid</w:t>
            </w:r>
          </w:p>
        </w:tc>
        <w:tc>
          <w:tcPr>
            <w:tcW w:w="833" w:type="pct"/>
            <w:vAlign w:val="center"/>
          </w:tcPr>
          <w:p w14:paraId="21B05124" w14:textId="5E159D68" w:rsidR="00F72131" w:rsidRPr="00072AA7" w:rsidRDefault="00F72131" w:rsidP="00F72131">
            <w:pPr>
              <w:tabs>
                <w:tab w:val="center" w:pos="4252"/>
                <w:tab w:val="right" w:pos="8504"/>
              </w:tabs>
              <w:jc w:val="both"/>
              <w:rPr>
                <w:rFonts w:asciiTheme="minorHAnsi" w:hAnsiTheme="minorHAnsi" w:cstheme="minorHAnsi"/>
                <w:i/>
                <w:sz w:val="22"/>
                <w:szCs w:val="22"/>
                <w:highlight w:val="yellow"/>
                <w:lang w:val="es-CO" w:eastAsia="es-CO"/>
              </w:rPr>
            </w:pPr>
            <w:r w:rsidRPr="00072AA7">
              <w:rPr>
                <w:rFonts w:asciiTheme="minorHAnsi" w:hAnsiTheme="minorHAnsi" w:cstheme="minorHAnsi"/>
                <w:i/>
                <w:sz w:val="22"/>
                <w:szCs w:val="22"/>
                <w:lang w:val="es-CO" w:eastAsia="es-CO"/>
              </w:rPr>
              <w:t>Los Arboles</w:t>
            </w:r>
          </w:p>
        </w:tc>
        <w:tc>
          <w:tcPr>
            <w:tcW w:w="834" w:type="pct"/>
            <w:gridSpan w:val="2"/>
            <w:vAlign w:val="center"/>
          </w:tcPr>
          <w:p w14:paraId="04259093" w14:textId="6BFC536B" w:rsidR="00F72131" w:rsidRPr="00072AA7" w:rsidRDefault="00F72131" w:rsidP="00F72131">
            <w:pPr>
              <w:tabs>
                <w:tab w:val="center" w:pos="4252"/>
                <w:tab w:val="right" w:pos="8504"/>
              </w:tabs>
              <w:jc w:val="both"/>
              <w:rPr>
                <w:rFonts w:asciiTheme="minorHAnsi" w:hAnsiTheme="minorHAnsi" w:cstheme="minorHAnsi"/>
                <w:i/>
                <w:sz w:val="22"/>
                <w:szCs w:val="22"/>
                <w:highlight w:val="yellow"/>
                <w:lang w:val="es-CO" w:eastAsia="es-CO"/>
              </w:rPr>
            </w:pPr>
            <w:r w:rsidRPr="00072AA7">
              <w:rPr>
                <w:rFonts w:asciiTheme="minorHAnsi" w:hAnsiTheme="minorHAnsi" w:cstheme="minorHAnsi"/>
                <w:i/>
                <w:sz w:val="22"/>
                <w:szCs w:val="22"/>
                <w:lang w:val="es-CO" w:eastAsia="es-CO"/>
              </w:rPr>
              <w:t>Río Bogotá - SZH</w:t>
            </w:r>
          </w:p>
        </w:tc>
        <w:tc>
          <w:tcPr>
            <w:tcW w:w="833" w:type="pct"/>
            <w:vAlign w:val="center"/>
          </w:tcPr>
          <w:p w14:paraId="3027F740" w14:textId="534D48D7" w:rsidR="00F72131" w:rsidRPr="00072AA7" w:rsidRDefault="00F72131" w:rsidP="00F72131">
            <w:pPr>
              <w:tabs>
                <w:tab w:val="center" w:pos="4252"/>
                <w:tab w:val="right" w:pos="8504"/>
              </w:tabs>
              <w:jc w:val="both"/>
              <w:rPr>
                <w:rFonts w:asciiTheme="minorHAnsi" w:hAnsiTheme="minorHAnsi" w:cstheme="minorHAnsi"/>
                <w:i/>
                <w:sz w:val="22"/>
                <w:szCs w:val="22"/>
                <w:highlight w:val="yellow"/>
                <w:lang w:val="es-CO" w:eastAsia="es-CO"/>
              </w:rPr>
            </w:pPr>
            <w:r w:rsidRPr="00072AA7">
              <w:rPr>
                <w:rFonts w:asciiTheme="minorHAnsi" w:hAnsiTheme="minorHAnsi" w:cstheme="minorHAnsi"/>
                <w:i/>
                <w:sz w:val="22"/>
                <w:szCs w:val="22"/>
                <w:lang w:val="es-CO" w:eastAsia="es-CO"/>
              </w:rPr>
              <w:t>Río Balsillas</w:t>
            </w:r>
          </w:p>
        </w:tc>
        <w:tc>
          <w:tcPr>
            <w:tcW w:w="833" w:type="pct"/>
            <w:vAlign w:val="center"/>
          </w:tcPr>
          <w:p w14:paraId="08450D4C" w14:textId="7C9DEE39" w:rsidR="00F72131" w:rsidRPr="00072AA7" w:rsidRDefault="00F72131" w:rsidP="00F72131">
            <w:pPr>
              <w:tabs>
                <w:tab w:val="center" w:pos="4252"/>
                <w:tab w:val="right" w:pos="8504"/>
              </w:tabs>
              <w:jc w:val="both"/>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18%</w:t>
            </w:r>
          </w:p>
        </w:tc>
        <w:tc>
          <w:tcPr>
            <w:tcW w:w="834" w:type="pct"/>
            <w:vAlign w:val="center"/>
          </w:tcPr>
          <w:p w14:paraId="5C1BD52E" w14:textId="24425C61" w:rsidR="00F72131" w:rsidRPr="00072AA7" w:rsidRDefault="00F72131" w:rsidP="00F72131">
            <w:pPr>
              <w:tabs>
                <w:tab w:val="center" w:pos="4252"/>
                <w:tab w:val="right" w:pos="8504"/>
              </w:tabs>
              <w:jc w:val="both"/>
              <w:rPr>
                <w:rFonts w:asciiTheme="minorHAnsi" w:hAnsiTheme="minorHAnsi" w:cstheme="minorHAnsi"/>
                <w:i/>
                <w:sz w:val="22"/>
                <w:szCs w:val="22"/>
                <w:lang w:val="es-CO" w:eastAsia="es-CO"/>
              </w:rPr>
            </w:pPr>
            <w:r w:rsidRPr="00072AA7">
              <w:rPr>
                <w:rFonts w:asciiTheme="minorHAnsi" w:hAnsiTheme="minorHAnsi" w:cstheme="minorHAnsi"/>
                <w:i/>
                <w:sz w:val="22"/>
                <w:szCs w:val="22"/>
                <w:lang w:val="es-CO" w:eastAsia="es-CO"/>
              </w:rPr>
              <w:t>18%</w:t>
            </w:r>
          </w:p>
        </w:tc>
      </w:tr>
      <w:tr w:rsidR="00F72131" w:rsidRPr="00072AA7" w14:paraId="7A1BE5A1" w14:textId="77777777" w:rsidTr="00420247">
        <w:trPr>
          <w:jc w:val="center"/>
        </w:trPr>
        <w:tc>
          <w:tcPr>
            <w:tcW w:w="2500" w:type="pct"/>
            <w:gridSpan w:val="4"/>
            <w:vAlign w:val="center"/>
          </w:tcPr>
          <w:p w14:paraId="64D0AABC" w14:textId="26179665" w:rsidR="00F72131" w:rsidRPr="00072AA7" w:rsidRDefault="00F72131" w:rsidP="00F72131">
            <w:pPr>
              <w:tabs>
                <w:tab w:val="center" w:pos="4252"/>
                <w:tab w:val="right" w:pos="8504"/>
              </w:tabs>
              <w:jc w:val="both"/>
              <w:rPr>
                <w:rFonts w:asciiTheme="minorHAnsi" w:hAnsiTheme="minorHAnsi" w:cstheme="minorHAnsi"/>
                <w:b/>
                <w:bCs/>
                <w:i/>
                <w:sz w:val="22"/>
                <w:szCs w:val="22"/>
                <w:lang w:val="es-CO" w:eastAsia="es-CO"/>
              </w:rPr>
            </w:pPr>
            <w:r w:rsidRPr="00072AA7">
              <w:rPr>
                <w:rFonts w:asciiTheme="minorHAnsi" w:hAnsiTheme="minorHAnsi" w:cstheme="minorHAnsi"/>
                <w:b/>
                <w:bCs/>
                <w:i/>
                <w:sz w:val="22"/>
                <w:szCs w:val="22"/>
                <w:lang w:val="es-CO" w:eastAsia="es-CO"/>
              </w:rPr>
              <w:t>Total</w:t>
            </w:r>
          </w:p>
        </w:tc>
        <w:tc>
          <w:tcPr>
            <w:tcW w:w="2500" w:type="pct"/>
            <w:gridSpan w:val="3"/>
            <w:vAlign w:val="center"/>
          </w:tcPr>
          <w:p w14:paraId="38CBB642" w14:textId="1ACE3E63" w:rsidR="00F72131" w:rsidRPr="00072AA7" w:rsidRDefault="00F72131" w:rsidP="00F72131">
            <w:pPr>
              <w:tabs>
                <w:tab w:val="center" w:pos="4252"/>
                <w:tab w:val="right" w:pos="8504"/>
              </w:tabs>
              <w:jc w:val="right"/>
              <w:rPr>
                <w:rFonts w:asciiTheme="minorHAnsi" w:hAnsiTheme="minorHAnsi" w:cstheme="minorHAnsi"/>
                <w:b/>
                <w:bCs/>
                <w:i/>
                <w:sz w:val="22"/>
                <w:szCs w:val="22"/>
                <w:lang w:val="es-CO" w:eastAsia="es-CO"/>
              </w:rPr>
            </w:pPr>
            <w:r w:rsidRPr="00072AA7">
              <w:rPr>
                <w:rFonts w:asciiTheme="minorHAnsi" w:hAnsiTheme="minorHAnsi" w:cstheme="minorHAnsi"/>
                <w:b/>
                <w:bCs/>
                <w:i/>
                <w:sz w:val="22"/>
                <w:szCs w:val="22"/>
                <w:lang w:val="es-CO" w:eastAsia="es-CO"/>
              </w:rPr>
              <w:t>100</w:t>
            </w:r>
          </w:p>
        </w:tc>
      </w:tr>
    </w:tbl>
    <w:p w14:paraId="12245E8F" w14:textId="77777777" w:rsidR="00CC12B2" w:rsidRPr="00072AA7" w:rsidRDefault="00CC12B2" w:rsidP="00B2303A">
      <w:pPr>
        <w:jc w:val="both"/>
        <w:rPr>
          <w:rFonts w:asciiTheme="minorHAnsi" w:hAnsiTheme="minorHAnsi" w:cstheme="minorHAnsi"/>
          <w:sz w:val="22"/>
          <w:szCs w:val="22"/>
          <w:lang w:val="es-CO"/>
        </w:rPr>
      </w:pPr>
    </w:p>
    <w:p w14:paraId="349B9C39" w14:textId="2CC131AB" w:rsidR="00BB2FAD" w:rsidRPr="00072AA7" w:rsidRDefault="00AD00F9" w:rsidP="00B2303A">
      <w:pPr>
        <w:jc w:val="both"/>
        <w:rPr>
          <w:rFonts w:asciiTheme="minorHAnsi" w:hAnsiTheme="minorHAnsi" w:cstheme="minorHAnsi"/>
          <w:sz w:val="22"/>
          <w:szCs w:val="22"/>
          <w:lang w:val="es-CO"/>
        </w:rPr>
      </w:pPr>
      <w:r w:rsidRPr="00072AA7">
        <w:rPr>
          <w:rFonts w:asciiTheme="minorHAnsi" w:hAnsiTheme="minorHAnsi" w:cstheme="minorHAnsi"/>
          <w:sz w:val="22"/>
          <w:szCs w:val="22"/>
          <w:lang w:val="es-CO"/>
        </w:rPr>
        <w:t>A continuación, se relacionan los Anexos que hacen parte integral del presente informe:</w:t>
      </w:r>
    </w:p>
    <w:p w14:paraId="0A9B4996" w14:textId="77777777" w:rsidR="00455654" w:rsidRPr="00072AA7" w:rsidRDefault="00455654" w:rsidP="00B2303A">
      <w:pPr>
        <w:jc w:val="both"/>
        <w:rPr>
          <w:rFonts w:asciiTheme="minorHAnsi" w:hAnsiTheme="minorHAnsi" w:cstheme="minorHAnsi"/>
          <w:sz w:val="22"/>
          <w:szCs w:val="22"/>
          <w:lang w:val="es-CO"/>
        </w:rPr>
      </w:pPr>
    </w:p>
    <w:p w14:paraId="6EB9EDA0" w14:textId="5B9DA640" w:rsidR="00CC7E83" w:rsidRPr="00072AA7" w:rsidRDefault="00DA6BDE" w:rsidP="00A523A0">
      <w:pPr>
        <w:numPr>
          <w:ilvl w:val="0"/>
          <w:numId w:val="3"/>
        </w:numPr>
        <w:ind w:left="0" w:firstLine="0"/>
        <w:jc w:val="both"/>
        <w:rPr>
          <w:rFonts w:asciiTheme="minorHAnsi" w:hAnsiTheme="minorHAnsi" w:cstheme="minorHAnsi"/>
          <w:sz w:val="22"/>
          <w:szCs w:val="22"/>
        </w:rPr>
      </w:pPr>
      <w:r w:rsidRPr="00072AA7">
        <w:rPr>
          <w:rFonts w:asciiTheme="minorHAnsi" w:hAnsiTheme="minorHAnsi" w:cstheme="minorHAnsi"/>
          <w:sz w:val="22"/>
          <w:szCs w:val="22"/>
          <w:lang w:val="es-419" w:eastAsia="es-CO"/>
        </w:rPr>
        <w:t>Obligación</w:t>
      </w:r>
      <w:r w:rsidR="00CC7E83" w:rsidRPr="00072AA7">
        <w:rPr>
          <w:rFonts w:asciiTheme="minorHAnsi" w:hAnsiTheme="minorHAnsi" w:cstheme="minorHAnsi"/>
          <w:sz w:val="22"/>
          <w:szCs w:val="22"/>
          <w:lang w:val="es-419" w:eastAsia="es-CO"/>
        </w:rPr>
        <w:t xml:space="preserve"> especifica 1 Plan de trabajo</w:t>
      </w:r>
    </w:p>
    <w:p w14:paraId="791A2BF8" w14:textId="23027F26" w:rsidR="00CC7E83" w:rsidRPr="00072AA7" w:rsidRDefault="00DA6BDE" w:rsidP="00A523A0">
      <w:pPr>
        <w:numPr>
          <w:ilvl w:val="0"/>
          <w:numId w:val="3"/>
        </w:numPr>
        <w:ind w:left="0" w:firstLine="0"/>
        <w:jc w:val="both"/>
        <w:rPr>
          <w:rFonts w:asciiTheme="minorHAnsi" w:hAnsiTheme="minorHAnsi" w:cstheme="minorHAnsi"/>
          <w:sz w:val="22"/>
          <w:szCs w:val="22"/>
        </w:rPr>
      </w:pPr>
      <w:r w:rsidRPr="00072AA7">
        <w:rPr>
          <w:rFonts w:asciiTheme="minorHAnsi" w:hAnsiTheme="minorHAnsi" w:cstheme="minorHAnsi"/>
          <w:sz w:val="22"/>
          <w:szCs w:val="22"/>
        </w:rPr>
        <w:t>Obligación</w:t>
      </w:r>
      <w:r w:rsidR="00CC7E83" w:rsidRPr="00072AA7">
        <w:rPr>
          <w:rFonts w:asciiTheme="minorHAnsi" w:hAnsiTheme="minorHAnsi" w:cstheme="minorHAnsi"/>
          <w:sz w:val="22"/>
          <w:szCs w:val="22"/>
        </w:rPr>
        <w:t xml:space="preserve"> especifica 2 Estrategia Agendas </w:t>
      </w:r>
      <w:r w:rsidR="00FB42F1" w:rsidRPr="00072AA7">
        <w:rPr>
          <w:rFonts w:asciiTheme="minorHAnsi" w:hAnsiTheme="minorHAnsi" w:cstheme="minorHAnsi"/>
          <w:sz w:val="22"/>
          <w:szCs w:val="22"/>
        </w:rPr>
        <w:t xml:space="preserve">Sectoriales </w:t>
      </w:r>
    </w:p>
    <w:p w14:paraId="4EC3F7BC" w14:textId="5A53FE2E" w:rsidR="003A7EB8" w:rsidRPr="00072AA7" w:rsidRDefault="003A7EB8" w:rsidP="00A523A0">
      <w:pPr>
        <w:numPr>
          <w:ilvl w:val="0"/>
          <w:numId w:val="3"/>
        </w:numPr>
        <w:ind w:left="0" w:firstLine="0"/>
        <w:jc w:val="both"/>
        <w:rPr>
          <w:rFonts w:asciiTheme="minorHAnsi" w:hAnsiTheme="minorHAnsi" w:cstheme="minorHAnsi"/>
          <w:sz w:val="22"/>
          <w:szCs w:val="22"/>
        </w:rPr>
      </w:pPr>
      <w:r w:rsidRPr="00072AA7">
        <w:rPr>
          <w:rFonts w:asciiTheme="minorHAnsi" w:hAnsiTheme="minorHAnsi" w:cstheme="minorHAnsi"/>
          <w:sz w:val="22"/>
          <w:szCs w:val="22"/>
        </w:rPr>
        <w:t xml:space="preserve">Obligación especifica 3 </w:t>
      </w:r>
      <w:r w:rsidR="00600055" w:rsidRPr="00072AA7">
        <w:rPr>
          <w:rFonts w:asciiTheme="minorHAnsi" w:hAnsiTheme="minorHAnsi" w:cstheme="minorHAnsi"/>
          <w:sz w:val="22"/>
          <w:szCs w:val="22"/>
        </w:rPr>
        <w:t xml:space="preserve">Acciones </w:t>
      </w:r>
      <w:r w:rsidRPr="00072AA7">
        <w:rPr>
          <w:rFonts w:asciiTheme="minorHAnsi" w:hAnsiTheme="minorHAnsi" w:cstheme="minorHAnsi"/>
          <w:sz w:val="22"/>
          <w:szCs w:val="22"/>
        </w:rPr>
        <w:t xml:space="preserve">Agendas Sectoriales </w:t>
      </w:r>
    </w:p>
    <w:p w14:paraId="634B07D8" w14:textId="51EC9D10" w:rsidR="008D16CE" w:rsidRPr="00072AA7" w:rsidRDefault="008D16CE" w:rsidP="00D37140">
      <w:pPr>
        <w:numPr>
          <w:ilvl w:val="0"/>
          <w:numId w:val="3"/>
        </w:numPr>
        <w:ind w:left="0" w:firstLine="0"/>
        <w:jc w:val="both"/>
        <w:rPr>
          <w:rFonts w:asciiTheme="minorHAnsi" w:hAnsiTheme="minorHAnsi" w:cstheme="minorHAnsi"/>
          <w:sz w:val="22"/>
          <w:szCs w:val="22"/>
        </w:rPr>
      </w:pPr>
      <w:r w:rsidRPr="00072AA7">
        <w:rPr>
          <w:rFonts w:asciiTheme="minorHAnsi" w:hAnsiTheme="minorHAnsi" w:cstheme="minorHAnsi"/>
          <w:sz w:val="22"/>
          <w:szCs w:val="22"/>
        </w:rPr>
        <w:t>Obligación especifica 4 Seguimiento al cumplimiento de actividades</w:t>
      </w:r>
    </w:p>
    <w:p w14:paraId="6A1D0FF0" w14:textId="441A454F" w:rsidR="00671AB6" w:rsidRPr="00072AA7" w:rsidRDefault="00671AB6" w:rsidP="00671AB6">
      <w:pPr>
        <w:numPr>
          <w:ilvl w:val="0"/>
          <w:numId w:val="3"/>
        </w:numPr>
        <w:ind w:left="0" w:firstLine="0"/>
        <w:jc w:val="both"/>
        <w:rPr>
          <w:rFonts w:asciiTheme="minorHAnsi" w:hAnsiTheme="minorHAnsi" w:cstheme="minorHAnsi"/>
          <w:sz w:val="22"/>
          <w:szCs w:val="22"/>
        </w:rPr>
      </w:pPr>
      <w:r w:rsidRPr="00072AA7">
        <w:rPr>
          <w:rFonts w:asciiTheme="minorHAnsi" w:hAnsiTheme="minorHAnsi" w:cstheme="minorHAnsi"/>
          <w:sz w:val="22"/>
          <w:szCs w:val="22"/>
        </w:rPr>
        <w:t>Obligación especifica 5 Identificación de proyectos</w:t>
      </w:r>
    </w:p>
    <w:p w14:paraId="67B12395" w14:textId="023E4A0C" w:rsidR="00124625" w:rsidRPr="0045395B" w:rsidRDefault="00124625" w:rsidP="00A523A0">
      <w:pPr>
        <w:numPr>
          <w:ilvl w:val="0"/>
          <w:numId w:val="3"/>
        </w:numPr>
        <w:ind w:left="0" w:firstLine="0"/>
        <w:jc w:val="both"/>
        <w:rPr>
          <w:rFonts w:asciiTheme="minorHAnsi" w:hAnsiTheme="minorHAnsi" w:cstheme="minorHAnsi"/>
          <w:sz w:val="22"/>
          <w:szCs w:val="22"/>
        </w:rPr>
      </w:pPr>
      <w:r w:rsidRPr="0045395B">
        <w:rPr>
          <w:rFonts w:asciiTheme="minorHAnsi" w:hAnsiTheme="minorHAnsi" w:cstheme="minorHAnsi"/>
          <w:sz w:val="22"/>
          <w:szCs w:val="22"/>
        </w:rPr>
        <w:t>Obligación especifica 6 Apoyo estructuración de proyectos</w:t>
      </w:r>
    </w:p>
    <w:p w14:paraId="3B818862" w14:textId="11E4822B" w:rsidR="00F5144F" w:rsidRPr="00072AA7" w:rsidRDefault="00F5144F" w:rsidP="00A523A0">
      <w:pPr>
        <w:numPr>
          <w:ilvl w:val="0"/>
          <w:numId w:val="3"/>
        </w:numPr>
        <w:ind w:left="0" w:firstLine="0"/>
        <w:jc w:val="both"/>
        <w:rPr>
          <w:rFonts w:asciiTheme="minorHAnsi" w:hAnsiTheme="minorHAnsi" w:cstheme="minorHAnsi"/>
          <w:sz w:val="22"/>
          <w:szCs w:val="22"/>
        </w:rPr>
      </w:pPr>
      <w:r w:rsidRPr="00072AA7">
        <w:rPr>
          <w:rFonts w:asciiTheme="minorHAnsi" w:hAnsiTheme="minorHAnsi" w:cstheme="minorHAnsi"/>
          <w:sz w:val="22"/>
          <w:szCs w:val="22"/>
        </w:rPr>
        <w:t xml:space="preserve">Obligación Especifica 8 Jornadas de formación </w:t>
      </w:r>
    </w:p>
    <w:p w14:paraId="0662689E" w14:textId="2A9AF3E0" w:rsidR="00F5144F" w:rsidRPr="00072AA7" w:rsidRDefault="00F5144F" w:rsidP="00A523A0">
      <w:pPr>
        <w:numPr>
          <w:ilvl w:val="0"/>
          <w:numId w:val="3"/>
        </w:numPr>
        <w:ind w:left="0" w:firstLine="0"/>
        <w:jc w:val="both"/>
        <w:rPr>
          <w:rFonts w:asciiTheme="minorHAnsi" w:hAnsiTheme="minorHAnsi" w:cstheme="minorHAnsi"/>
          <w:sz w:val="22"/>
          <w:szCs w:val="22"/>
        </w:rPr>
      </w:pPr>
      <w:r w:rsidRPr="00072AA7">
        <w:rPr>
          <w:rFonts w:asciiTheme="minorHAnsi" w:hAnsiTheme="minorHAnsi" w:cstheme="minorHAnsi"/>
          <w:sz w:val="22"/>
          <w:szCs w:val="22"/>
        </w:rPr>
        <w:t xml:space="preserve">Obligación Especifica 9 Seguimiento a proyectos </w:t>
      </w:r>
    </w:p>
    <w:p w14:paraId="5073A769" w14:textId="41F73489" w:rsidR="00E740A7" w:rsidRPr="00072AA7" w:rsidRDefault="00E740A7" w:rsidP="00A523A0">
      <w:pPr>
        <w:numPr>
          <w:ilvl w:val="0"/>
          <w:numId w:val="3"/>
        </w:numPr>
        <w:ind w:left="0" w:firstLine="0"/>
        <w:jc w:val="both"/>
        <w:rPr>
          <w:rFonts w:asciiTheme="minorHAnsi" w:hAnsiTheme="minorHAnsi" w:cstheme="minorHAnsi"/>
          <w:sz w:val="22"/>
          <w:szCs w:val="22"/>
        </w:rPr>
      </w:pPr>
      <w:r w:rsidRPr="00072AA7">
        <w:rPr>
          <w:rFonts w:asciiTheme="minorHAnsi" w:hAnsiTheme="minorHAnsi" w:cstheme="minorHAnsi"/>
          <w:sz w:val="22"/>
          <w:szCs w:val="22"/>
        </w:rPr>
        <w:t xml:space="preserve">Obligación especifica 10 Participación en reuniones </w:t>
      </w:r>
    </w:p>
    <w:p w14:paraId="43A739B2" w14:textId="6D049861" w:rsidR="00621CD5" w:rsidRPr="00072AA7" w:rsidRDefault="00621CD5" w:rsidP="00A523A0">
      <w:pPr>
        <w:numPr>
          <w:ilvl w:val="0"/>
          <w:numId w:val="3"/>
        </w:numPr>
        <w:ind w:left="0" w:firstLine="0"/>
        <w:jc w:val="both"/>
        <w:rPr>
          <w:rFonts w:asciiTheme="minorHAnsi" w:hAnsiTheme="minorHAnsi" w:cstheme="minorHAnsi"/>
          <w:sz w:val="22"/>
          <w:szCs w:val="22"/>
        </w:rPr>
      </w:pPr>
      <w:r w:rsidRPr="00072AA7">
        <w:rPr>
          <w:rFonts w:asciiTheme="minorHAnsi" w:hAnsiTheme="minorHAnsi" w:cstheme="minorHAnsi"/>
          <w:sz w:val="22"/>
          <w:szCs w:val="22"/>
        </w:rPr>
        <w:t>Obligación especifica 11</w:t>
      </w:r>
      <w:r w:rsidR="00F80E11" w:rsidRPr="00072AA7">
        <w:rPr>
          <w:rFonts w:asciiTheme="minorHAnsi" w:hAnsiTheme="minorHAnsi" w:cstheme="minorHAnsi"/>
          <w:sz w:val="22"/>
          <w:szCs w:val="22"/>
        </w:rPr>
        <w:t xml:space="preserve"> Apoyo eventos</w:t>
      </w:r>
    </w:p>
    <w:p w14:paraId="55793D66" w14:textId="023FEB21" w:rsidR="00CC7E83" w:rsidRPr="00072AA7" w:rsidRDefault="00DA6BDE" w:rsidP="00A523A0">
      <w:pPr>
        <w:numPr>
          <w:ilvl w:val="0"/>
          <w:numId w:val="3"/>
        </w:numPr>
        <w:ind w:left="0" w:firstLine="0"/>
        <w:jc w:val="both"/>
        <w:rPr>
          <w:rFonts w:asciiTheme="minorHAnsi" w:hAnsiTheme="minorHAnsi" w:cstheme="minorHAnsi"/>
          <w:sz w:val="22"/>
          <w:szCs w:val="22"/>
        </w:rPr>
      </w:pPr>
      <w:r w:rsidRPr="00072AA7">
        <w:rPr>
          <w:rFonts w:asciiTheme="minorHAnsi" w:hAnsiTheme="minorHAnsi" w:cstheme="minorHAnsi"/>
          <w:sz w:val="22"/>
          <w:szCs w:val="22"/>
        </w:rPr>
        <w:t>Obligación</w:t>
      </w:r>
      <w:r w:rsidR="00CC7E83" w:rsidRPr="00072AA7">
        <w:rPr>
          <w:rFonts w:asciiTheme="minorHAnsi" w:hAnsiTheme="minorHAnsi" w:cstheme="minorHAnsi"/>
          <w:sz w:val="22"/>
          <w:szCs w:val="22"/>
        </w:rPr>
        <w:t xml:space="preserve"> especifica </w:t>
      </w:r>
      <w:r w:rsidR="00FB42F1" w:rsidRPr="00072AA7">
        <w:rPr>
          <w:rFonts w:asciiTheme="minorHAnsi" w:hAnsiTheme="minorHAnsi" w:cstheme="minorHAnsi"/>
          <w:sz w:val="22"/>
          <w:szCs w:val="22"/>
        </w:rPr>
        <w:t>12</w:t>
      </w:r>
      <w:r w:rsidR="00CC7E83" w:rsidRPr="00072AA7">
        <w:rPr>
          <w:rFonts w:asciiTheme="minorHAnsi" w:hAnsiTheme="minorHAnsi" w:cstheme="minorHAnsi"/>
          <w:sz w:val="22"/>
          <w:szCs w:val="22"/>
        </w:rPr>
        <w:t xml:space="preserve"> </w:t>
      </w:r>
      <w:r w:rsidR="003F6674" w:rsidRPr="00072AA7">
        <w:rPr>
          <w:rFonts w:asciiTheme="minorHAnsi" w:hAnsiTheme="minorHAnsi" w:cstheme="minorHAnsi"/>
          <w:sz w:val="22"/>
          <w:szCs w:val="22"/>
        </w:rPr>
        <w:t xml:space="preserve">Apoyo a supervisión de contratos </w:t>
      </w:r>
    </w:p>
    <w:p w14:paraId="3958F66D" w14:textId="77777777" w:rsidR="009F434A" w:rsidRPr="00072AA7" w:rsidRDefault="003F6674" w:rsidP="00A523A0">
      <w:pPr>
        <w:numPr>
          <w:ilvl w:val="0"/>
          <w:numId w:val="3"/>
        </w:numPr>
        <w:ind w:left="0" w:firstLine="0"/>
        <w:jc w:val="both"/>
        <w:rPr>
          <w:rFonts w:asciiTheme="minorHAnsi" w:hAnsiTheme="minorHAnsi" w:cstheme="minorHAnsi"/>
          <w:sz w:val="22"/>
          <w:szCs w:val="22"/>
        </w:rPr>
      </w:pPr>
      <w:r w:rsidRPr="00072AA7">
        <w:rPr>
          <w:rFonts w:asciiTheme="minorHAnsi" w:hAnsiTheme="minorHAnsi" w:cstheme="minorHAnsi"/>
          <w:sz w:val="22"/>
          <w:szCs w:val="22"/>
        </w:rPr>
        <w:t>Obligación especifica 13 Huella de Carbono</w:t>
      </w:r>
    </w:p>
    <w:p w14:paraId="5409ABB3" w14:textId="274FF840" w:rsidR="003F6674" w:rsidRPr="00072AA7" w:rsidRDefault="009F434A" w:rsidP="00A523A0">
      <w:pPr>
        <w:numPr>
          <w:ilvl w:val="0"/>
          <w:numId w:val="3"/>
        </w:numPr>
        <w:ind w:left="0" w:firstLine="0"/>
        <w:jc w:val="both"/>
        <w:rPr>
          <w:rFonts w:asciiTheme="minorHAnsi" w:hAnsiTheme="minorHAnsi" w:cstheme="minorHAnsi"/>
          <w:sz w:val="22"/>
          <w:szCs w:val="22"/>
        </w:rPr>
      </w:pPr>
      <w:r w:rsidRPr="00072AA7">
        <w:rPr>
          <w:rFonts w:asciiTheme="minorHAnsi" w:hAnsiTheme="minorHAnsi" w:cstheme="minorHAnsi"/>
          <w:sz w:val="22"/>
          <w:szCs w:val="22"/>
        </w:rPr>
        <w:t xml:space="preserve">Obligación especifica 14 Demás actividades </w:t>
      </w:r>
      <w:r w:rsidR="003F6674" w:rsidRPr="00072AA7">
        <w:rPr>
          <w:rFonts w:asciiTheme="minorHAnsi" w:hAnsiTheme="minorHAnsi" w:cstheme="minorHAnsi"/>
          <w:sz w:val="22"/>
          <w:szCs w:val="22"/>
        </w:rPr>
        <w:t xml:space="preserve"> </w:t>
      </w:r>
    </w:p>
    <w:p w14:paraId="70B9C0C0" w14:textId="080DF350" w:rsidR="00DA6BDE" w:rsidRPr="00072AA7" w:rsidRDefault="00DA6BDE" w:rsidP="00A523A0">
      <w:pPr>
        <w:numPr>
          <w:ilvl w:val="0"/>
          <w:numId w:val="3"/>
        </w:numPr>
        <w:ind w:left="0" w:firstLine="0"/>
        <w:jc w:val="both"/>
        <w:rPr>
          <w:rFonts w:asciiTheme="minorHAnsi" w:hAnsiTheme="minorHAnsi" w:cstheme="minorHAnsi"/>
          <w:sz w:val="22"/>
          <w:szCs w:val="22"/>
        </w:rPr>
      </w:pPr>
      <w:r w:rsidRPr="00072AA7">
        <w:rPr>
          <w:rFonts w:asciiTheme="minorHAnsi" w:hAnsiTheme="minorHAnsi" w:cstheme="minorHAnsi"/>
          <w:sz w:val="22"/>
          <w:szCs w:val="22"/>
        </w:rPr>
        <w:t>Obligaci</w:t>
      </w:r>
      <w:r w:rsidR="003462D6" w:rsidRPr="00072AA7">
        <w:rPr>
          <w:rFonts w:asciiTheme="minorHAnsi" w:hAnsiTheme="minorHAnsi" w:cstheme="minorHAnsi"/>
          <w:sz w:val="22"/>
          <w:szCs w:val="22"/>
        </w:rPr>
        <w:t>ones</w:t>
      </w:r>
      <w:r w:rsidRPr="00072AA7">
        <w:rPr>
          <w:rFonts w:asciiTheme="minorHAnsi" w:hAnsiTheme="minorHAnsi" w:cstheme="minorHAnsi"/>
          <w:sz w:val="22"/>
          <w:szCs w:val="22"/>
        </w:rPr>
        <w:t xml:space="preserve"> general</w:t>
      </w:r>
      <w:r w:rsidR="003462D6" w:rsidRPr="00072AA7">
        <w:rPr>
          <w:rFonts w:asciiTheme="minorHAnsi" w:hAnsiTheme="minorHAnsi" w:cstheme="minorHAnsi"/>
          <w:sz w:val="22"/>
          <w:szCs w:val="22"/>
        </w:rPr>
        <w:t>es</w:t>
      </w:r>
    </w:p>
    <w:p w14:paraId="0F8A9D85" w14:textId="77777777" w:rsidR="00E331E4" w:rsidRPr="00072AA7" w:rsidRDefault="00E331E4" w:rsidP="00B2303A">
      <w:pPr>
        <w:jc w:val="both"/>
        <w:rPr>
          <w:rFonts w:asciiTheme="minorHAnsi" w:hAnsiTheme="minorHAnsi" w:cstheme="minorHAnsi"/>
          <w:sz w:val="22"/>
          <w:szCs w:val="22"/>
          <w:lang w:val="es-CO"/>
        </w:rPr>
      </w:pPr>
    </w:p>
    <w:p w14:paraId="50A7D543" w14:textId="4CBD7621" w:rsidR="00AD00F9" w:rsidRPr="00072AA7" w:rsidRDefault="00A57960" w:rsidP="00B2303A">
      <w:pPr>
        <w:jc w:val="both"/>
        <w:rPr>
          <w:rFonts w:asciiTheme="minorHAnsi" w:hAnsiTheme="minorHAnsi" w:cstheme="minorHAnsi"/>
          <w:sz w:val="22"/>
          <w:szCs w:val="22"/>
          <w:lang w:val="es-CO"/>
        </w:rPr>
      </w:pPr>
      <w:r w:rsidRPr="00072AA7">
        <w:rPr>
          <w:rFonts w:asciiTheme="minorHAnsi" w:hAnsiTheme="minorHAnsi" w:cstheme="minorHAnsi"/>
          <w:sz w:val="22"/>
          <w:szCs w:val="22"/>
          <w:lang w:val="es-CO"/>
        </w:rPr>
        <w:t>En los siguientes ítems</w:t>
      </w:r>
      <w:r w:rsidR="00AD00F9" w:rsidRPr="00072AA7">
        <w:rPr>
          <w:rFonts w:asciiTheme="minorHAnsi" w:hAnsiTheme="minorHAnsi" w:cstheme="minorHAnsi"/>
          <w:sz w:val="22"/>
          <w:szCs w:val="22"/>
          <w:lang w:val="es-CO"/>
        </w:rPr>
        <w:t>, se describen cada una de las acc</w:t>
      </w:r>
      <w:r w:rsidR="00A277BD" w:rsidRPr="00072AA7">
        <w:rPr>
          <w:rFonts w:asciiTheme="minorHAnsi" w:hAnsiTheme="minorHAnsi" w:cstheme="minorHAnsi"/>
          <w:sz w:val="22"/>
          <w:szCs w:val="22"/>
          <w:lang w:val="es-CO"/>
        </w:rPr>
        <w:t>iones realizadas durante el perí</w:t>
      </w:r>
      <w:r w:rsidR="00AD00F9" w:rsidRPr="00072AA7">
        <w:rPr>
          <w:rFonts w:asciiTheme="minorHAnsi" w:hAnsiTheme="minorHAnsi" w:cstheme="minorHAnsi"/>
          <w:sz w:val="22"/>
          <w:szCs w:val="22"/>
          <w:lang w:val="es-CO"/>
        </w:rPr>
        <w:t>odo de referencia, de acuerdo a lo establecido en el plan de trabajo, el cual hace parte integral del presente informe:</w:t>
      </w:r>
    </w:p>
    <w:p w14:paraId="1B69AD80" w14:textId="77777777" w:rsidR="003F6674" w:rsidRPr="00072AA7" w:rsidRDefault="003F6674" w:rsidP="00B2303A">
      <w:pPr>
        <w:jc w:val="both"/>
        <w:rPr>
          <w:rFonts w:asciiTheme="minorHAnsi" w:hAnsiTheme="minorHAnsi" w:cstheme="minorHAnsi"/>
          <w:b/>
          <w:sz w:val="22"/>
          <w:szCs w:val="22"/>
          <w:lang w:eastAsia="es-C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5"/>
        <w:gridCol w:w="1705"/>
      </w:tblGrid>
      <w:tr w:rsidR="00FA2092" w:rsidRPr="00072AA7" w14:paraId="351F9F9F" w14:textId="77777777" w:rsidTr="005E656A">
        <w:tc>
          <w:tcPr>
            <w:tcW w:w="4210" w:type="pct"/>
            <w:shd w:val="clear" w:color="auto" w:fill="auto"/>
          </w:tcPr>
          <w:p w14:paraId="6AD68996" w14:textId="3AEBF0AA" w:rsidR="00FA2092" w:rsidRPr="00072AA7" w:rsidRDefault="00FA2092" w:rsidP="00B2303A">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Obligación Espec</w:t>
            </w:r>
            <w:r w:rsidR="002F6B54" w:rsidRPr="00072AA7">
              <w:rPr>
                <w:rFonts w:asciiTheme="minorHAnsi" w:hAnsiTheme="minorHAnsi" w:cstheme="minorHAnsi"/>
                <w:b/>
                <w:sz w:val="22"/>
                <w:szCs w:val="22"/>
                <w:lang w:val="es-CO"/>
              </w:rPr>
              <w:t>í</w:t>
            </w:r>
            <w:r w:rsidRPr="00072AA7">
              <w:rPr>
                <w:rFonts w:asciiTheme="minorHAnsi" w:hAnsiTheme="minorHAnsi" w:cstheme="minorHAnsi"/>
                <w:b/>
                <w:sz w:val="22"/>
                <w:szCs w:val="22"/>
                <w:lang w:val="es-CO"/>
              </w:rPr>
              <w:t>fica</w:t>
            </w:r>
          </w:p>
        </w:tc>
        <w:tc>
          <w:tcPr>
            <w:tcW w:w="790" w:type="pct"/>
            <w:shd w:val="clear" w:color="auto" w:fill="auto"/>
          </w:tcPr>
          <w:p w14:paraId="43692E3D" w14:textId="77777777" w:rsidR="00FA2092" w:rsidRPr="00072AA7" w:rsidRDefault="00FA2092" w:rsidP="00B2303A">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Producto</w:t>
            </w:r>
          </w:p>
        </w:tc>
      </w:tr>
      <w:tr w:rsidR="00FA2092" w:rsidRPr="00072AA7" w14:paraId="7F568872" w14:textId="77777777" w:rsidTr="005E656A">
        <w:tc>
          <w:tcPr>
            <w:tcW w:w="4210" w:type="pct"/>
            <w:shd w:val="clear" w:color="auto" w:fill="auto"/>
          </w:tcPr>
          <w:p w14:paraId="193B58DA" w14:textId="0988058D" w:rsidR="00FA2092" w:rsidRPr="00072AA7" w:rsidRDefault="00724399" w:rsidP="00A523A0">
            <w:pPr>
              <w:pStyle w:val="Prrafodelista"/>
              <w:numPr>
                <w:ilvl w:val="0"/>
                <w:numId w:val="1"/>
              </w:numPr>
              <w:spacing w:after="0" w:line="240" w:lineRule="auto"/>
              <w:ind w:left="0" w:firstLine="0"/>
              <w:jc w:val="both"/>
              <w:rPr>
                <w:rFonts w:asciiTheme="minorHAnsi" w:hAnsiTheme="minorHAnsi" w:cstheme="minorHAnsi"/>
                <w:b/>
                <w:lang w:val="es-CO"/>
              </w:rPr>
            </w:pPr>
            <w:r w:rsidRPr="00072AA7">
              <w:rPr>
                <w:rFonts w:asciiTheme="minorHAnsi" w:hAnsiTheme="minorHAnsi" w:cstheme="minorHAnsi"/>
                <w:b/>
                <w:lang w:val="es-CO" w:eastAsia="es-CO"/>
              </w:rPr>
              <w:lastRenderedPageBreak/>
              <w:t>Presentar un plan de trabajo de las actividades a desarrollar durante la ejecución del contrato, para aprobación del supervisor, y realizar los reportes de avance y cumplimiento requeridos.</w:t>
            </w:r>
          </w:p>
        </w:tc>
        <w:tc>
          <w:tcPr>
            <w:tcW w:w="790" w:type="pct"/>
            <w:shd w:val="clear" w:color="auto" w:fill="auto"/>
            <w:vAlign w:val="center"/>
          </w:tcPr>
          <w:p w14:paraId="14CC5E9E" w14:textId="03D63136" w:rsidR="00FA2092" w:rsidRPr="00072AA7" w:rsidRDefault="00FA2092" w:rsidP="00B2303A">
            <w:pPr>
              <w:pStyle w:val="Textoindependiente"/>
              <w:rPr>
                <w:rFonts w:asciiTheme="minorHAnsi" w:hAnsiTheme="minorHAnsi" w:cstheme="minorHAnsi"/>
                <w:b/>
                <w:bCs/>
                <w:i w:val="0"/>
                <w:szCs w:val="22"/>
              </w:rPr>
            </w:pPr>
            <w:r w:rsidRPr="00072AA7">
              <w:rPr>
                <w:rFonts w:asciiTheme="minorHAnsi" w:hAnsiTheme="minorHAnsi" w:cstheme="minorHAnsi"/>
                <w:b/>
                <w:bCs/>
                <w:i w:val="0"/>
                <w:szCs w:val="22"/>
              </w:rPr>
              <w:t>Plan de trabajo</w:t>
            </w:r>
          </w:p>
        </w:tc>
      </w:tr>
    </w:tbl>
    <w:p w14:paraId="422C3240" w14:textId="77777777" w:rsidR="00160611" w:rsidRPr="00072AA7" w:rsidRDefault="00160611" w:rsidP="00B2303A">
      <w:pPr>
        <w:jc w:val="both"/>
        <w:rPr>
          <w:rFonts w:asciiTheme="minorHAnsi" w:hAnsiTheme="minorHAnsi" w:cstheme="minorHAnsi"/>
          <w:sz w:val="22"/>
          <w:szCs w:val="22"/>
          <w:lang w:eastAsia="es-CO"/>
        </w:rPr>
      </w:pPr>
    </w:p>
    <w:p w14:paraId="4BFDDEEC" w14:textId="0B39DD83" w:rsidR="00DA0B92" w:rsidRPr="00072AA7" w:rsidRDefault="00E01A3E" w:rsidP="00B2303A">
      <w:pPr>
        <w:jc w:val="both"/>
        <w:rPr>
          <w:rFonts w:asciiTheme="minorHAnsi" w:hAnsiTheme="minorHAnsi" w:cstheme="minorHAnsi"/>
          <w:sz w:val="22"/>
          <w:szCs w:val="22"/>
          <w:lang w:eastAsia="es-CO"/>
        </w:rPr>
      </w:pPr>
      <w:r w:rsidRPr="00072AA7">
        <w:rPr>
          <w:rFonts w:asciiTheme="minorHAnsi" w:hAnsiTheme="minorHAnsi" w:cstheme="minorHAnsi"/>
          <w:sz w:val="22"/>
          <w:szCs w:val="22"/>
          <w:lang w:eastAsia="es-CO"/>
        </w:rPr>
        <w:t xml:space="preserve">El </w:t>
      </w:r>
      <w:r w:rsidR="00DB7D8A" w:rsidRPr="00072AA7">
        <w:rPr>
          <w:rFonts w:asciiTheme="minorHAnsi" w:hAnsiTheme="minorHAnsi" w:cstheme="minorHAnsi"/>
          <w:sz w:val="22"/>
          <w:szCs w:val="22"/>
          <w:lang w:eastAsia="es-CO"/>
        </w:rPr>
        <w:t xml:space="preserve">plan de trabajo </w:t>
      </w:r>
      <w:r w:rsidRPr="00072AA7">
        <w:rPr>
          <w:rFonts w:asciiTheme="minorHAnsi" w:hAnsiTheme="minorHAnsi" w:cstheme="minorHAnsi"/>
          <w:sz w:val="22"/>
          <w:szCs w:val="22"/>
          <w:lang w:eastAsia="es-CO"/>
        </w:rPr>
        <w:t xml:space="preserve">fue entregado en el mes de ejecución No. 1, </w:t>
      </w:r>
      <w:r w:rsidR="00455EF8" w:rsidRPr="00072AA7">
        <w:rPr>
          <w:rFonts w:asciiTheme="minorHAnsi" w:hAnsiTheme="minorHAnsi" w:cstheme="minorHAnsi"/>
          <w:sz w:val="22"/>
          <w:szCs w:val="22"/>
          <w:lang w:eastAsia="es-CO"/>
        </w:rPr>
        <w:t>el cual</w:t>
      </w:r>
      <w:r w:rsidR="00DB7D8A" w:rsidRPr="00072AA7">
        <w:rPr>
          <w:rFonts w:asciiTheme="minorHAnsi" w:hAnsiTheme="minorHAnsi" w:cstheme="minorHAnsi"/>
          <w:sz w:val="22"/>
          <w:szCs w:val="22"/>
          <w:lang w:eastAsia="es-CO"/>
        </w:rPr>
        <w:t xml:space="preserve"> contiene </w:t>
      </w:r>
      <w:r w:rsidR="00E65C0E" w:rsidRPr="00072AA7">
        <w:rPr>
          <w:rFonts w:asciiTheme="minorHAnsi" w:hAnsiTheme="minorHAnsi" w:cstheme="minorHAnsi"/>
          <w:sz w:val="22"/>
          <w:szCs w:val="22"/>
          <w:lang w:eastAsia="es-CO"/>
        </w:rPr>
        <w:t xml:space="preserve">las </w:t>
      </w:r>
      <w:r w:rsidR="00A7382E" w:rsidRPr="00072AA7">
        <w:rPr>
          <w:rFonts w:asciiTheme="minorHAnsi" w:hAnsiTheme="minorHAnsi" w:cstheme="minorHAnsi"/>
          <w:sz w:val="22"/>
          <w:szCs w:val="22"/>
          <w:lang w:eastAsia="es-CO"/>
        </w:rPr>
        <w:t>actividades</w:t>
      </w:r>
      <w:r w:rsidR="00E65C0E" w:rsidRPr="00072AA7">
        <w:rPr>
          <w:rFonts w:asciiTheme="minorHAnsi" w:hAnsiTheme="minorHAnsi" w:cstheme="minorHAnsi"/>
          <w:sz w:val="22"/>
          <w:szCs w:val="22"/>
          <w:lang w:eastAsia="es-CO"/>
        </w:rPr>
        <w:t>,</w:t>
      </w:r>
      <w:r w:rsidR="00DB7D8A" w:rsidRPr="00072AA7">
        <w:rPr>
          <w:rFonts w:asciiTheme="minorHAnsi" w:hAnsiTheme="minorHAnsi" w:cstheme="minorHAnsi"/>
          <w:sz w:val="22"/>
          <w:szCs w:val="22"/>
          <w:lang w:eastAsia="es-CO"/>
        </w:rPr>
        <w:t xml:space="preserve"> productos</w:t>
      </w:r>
      <w:r w:rsidR="00A7382E" w:rsidRPr="00072AA7">
        <w:rPr>
          <w:rFonts w:asciiTheme="minorHAnsi" w:hAnsiTheme="minorHAnsi" w:cstheme="minorHAnsi"/>
          <w:sz w:val="22"/>
          <w:szCs w:val="22"/>
          <w:lang w:eastAsia="es-CO"/>
        </w:rPr>
        <w:t xml:space="preserve"> a entregar</w:t>
      </w:r>
      <w:r w:rsidR="00DB7D8A" w:rsidRPr="00072AA7">
        <w:rPr>
          <w:rFonts w:asciiTheme="minorHAnsi" w:hAnsiTheme="minorHAnsi" w:cstheme="minorHAnsi"/>
          <w:sz w:val="22"/>
          <w:szCs w:val="22"/>
          <w:lang w:eastAsia="es-CO"/>
        </w:rPr>
        <w:t xml:space="preserve"> y cronograma</w:t>
      </w:r>
      <w:r w:rsidR="00A7382E" w:rsidRPr="00072AA7">
        <w:rPr>
          <w:rFonts w:asciiTheme="minorHAnsi" w:hAnsiTheme="minorHAnsi" w:cstheme="minorHAnsi"/>
          <w:sz w:val="22"/>
          <w:szCs w:val="22"/>
          <w:lang w:eastAsia="es-CO"/>
        </w:rPr>
        <w:t xml:space="preserve">, </w:t>
      </w:r>
      <w:r w:rsidR="00DB7D8A" w:rsidRPr="00072AA7">
        <w:rPr>
          <w:rFonts w:asciiTheme="minorHAnsi" w:hAnsiTheme="minorHAnsi" w:cstheme="minorHAnsi"/>
          <w:sz w:val="22"/>
          <w:szCs w:val="22"/>
          <w:lang w:eastAsia="es-CO"/>
        </w:rPr>
        <w:t xml:space="preserve">el documento fue revisado y aprobado por </w:t>
      </w:r>
      <w:r w:rsidR="00A7382E" w:rsidRPr="00072AA7">
        <w:rPr>
          <w:rFonts w:asciiTheme="minorHAnsi" w:hAnsiTheme="minorHAnsi" w:cstheme="minorHAnsi"/>
          <w:sz w:val="22"/>
          <w:szCs w:val="22"/>
          <w:lang w:eastAsia="es-CO"/>
        </w:rPr>
        <w:t>parte d</w:t>
      </w:r>
      <w:r w:rsidR="00DB7D8A" w:rsidRPr="00072AA7">
        <w:rPr>
          <w:rFonts w:asciiTheme="minorHAnsi" w:hAnsiTheme="minorHAnsi" w:cstheme="minorHAnsi"/>
          <w:sz w:val="22"/>
          <w:szCs w:val="22"/>
          <w:lang w:eastAsia="es-CO"/>
        </w:rPr>
        <w:t>el supervisor</w:t>
      </w:r>
      <w:r w:rsidR="00A7382E" w:rsidRPr="00072AA7">
        <w:rPr>
          <w:rFonts w:asciiTheme="minorHAnsi" w:hAnsiTheme="minorHAnsi" w:cstheme="minorHAnsi"/>
          <w:sz w:val="22"/>
          <w:szCs w:val="22"/>
          <w:lang w:eastAsia="es-CO"/>
        </w:rPr>
        <w:t xml:space="preserve"> de la Corporación y</w:t>
      </w:r>
      <w:r w:rsidR="00DB7D8A" w:rsidRPr="00072AA7">
        <w:rPr>
          <w:rFonts w:asciiTheme="minorHAnsi" w:hAnsiTheme="minorHAnsi" w:cstheme="minorHAnsi"/>
          <w:sz w:val="22"/>
          <w:szCs w:val="22"/>
          <w:lang w:eastAsia="es-CO"/>
        </w:rPr>
        <w:t xml:space="preserve"> es tenido en cuenta en el desarrollo de las actividades contractuales</w:t>
      </w:r>
      <w:r w:rsidR="00626888" w:rsidRPr="00072AA7">
        <w:rPr>
          <w:rFonts w:asciiTheme="minorHAnsi" w:hAnsiTheme="minorHAnsi" w:cstheme="minorHAnsi"/>
          <w:sz w:val="22"/>
          <w:szCs w:val="22"/>
          <w:lang w:eastAsia="es-CO"/>
        </w:rPr>
        <w:t xml:space="preserve"> del presente periodo</w:t>
      </w:r>
      <w:r w:rsidR="00DB7D8A" w:rsidRPr="00072AA7">
        <w:rPr>
          <w:rFonts w:asciiTheme="minorHAnsi" w:hAnsiTheme="minorHAnsi" w:cstheme="minorHAnsi"/>
          <w:sz w:val="22"/>
          <w:szCs w:val="22"/>
          <w:lang w:eastAsia="es-CO"/>
        </w:rPr>
        <w:t>.</w:t>
      </w:r>
      <w:r w:rsidR="00E81EAC" w:rsidRPr="00072AA7">
        <w:rPr>
          <w:rFonts w:asciiTheme="minorHAnsi" w:hAnsiTheme="minorHAnsi" w:cstheme="minorHAnsi"/>
          <w:sz w:val="22"/>
          <w:szCs w:val="22"/>
          <w:lang w:eastAsia="es-CO"/>
        </w:rPr>
        <w:t xml:space="preserve"> Anexo nominado Obligación Especifica 1</w:t>
      </w:r>
    </w:p>
    <w:p w14:paraId="36AE5606" w14:textId="77777777" w:rsidR="00AB0664" w:rsidRPr="00072AA7" w:rsidRDefault="00AB0664" w:rsidP="00B2303A">
      <w:pPr>
        <w:jc w:val="both"/>
        <w:rPr>
          <w:rFonts w:asciiTheme="minorHAnsi" w:hAnsiTheme="minorHAnsi" w:cstheme="minorHAnsi"/>
          <w:sz w:val="22"/>
          <w:szCs w:val="22"/>
          <w:lang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7"/>
        <w:gridCol w:w="5253"/>
      </w:tblGrid>
      <w:tr w:rsidR="00724399" w:rsidRPr="00072AA7" w14:paraId="55D62221" w14:textId="77777777" w:rsidTr="0084453A">
        <w:tc>
          <w:tcPr>
            <w:tcW w:w="0" w:type="auto"/>
            <w:shd w:val="clear" w:color="auto" w:fill="auto"/>
          </w:tcPr>
          <w:p w14:paraId="0DE31FA9" w14:textId="29087654" w:rsidR="00AD00F9" w:rsidRPr="00072AA7" w:rsidRDefault="00AD00F9" w:rsidP="00B2303A">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Obligación Espec</w:t>
            </w:r>
            <w:r w:rsidR="002F6B54" w:rsidRPr="00072AA7">
              <w:rPr>
                <w:rFonts w:asciiTheme="minorHAnsi" w:hAnsiTheme="minorHAnsi" w:cstheme="minorHAnsi"/>
                <w:b/>
                <w:sz w:val="22"/>
                <w:szCs w:val="22"/>
                <w:lang w:val="es-CO"/>
              </w:rPr>
              <w:t>í</w:t>
            </w:r>
            <w:r w:rsidRPr="00072AA7">
              <w:rPr>
                <w:rFonts w:asciiTheme="minorHAnsi" w:hAnsiTheme="minorHAnsi" w:cstheme="minorHAnsi"/>
                <w:b/>
                <w:sz w:val="22"/>
                <w:szCs w:val="22"/>
                <w:lang w:val="es-CO"/>
              </w:rPr>
              <w:t>fica</w:t>
            </w:r>
          </w:p>
        </w:tc>
        <w:tc>
          <w:tcPr>
            <w:tcW w:w="0" w:type="auto"/>
            <w:shd w:val="clear" w:color="auto" w:fill="auto"/>
          </w:tcPr>
          <w:p w14:paraId="5D425C27" w14:textId="77777777" w:rsidR="00AD00F9" w:rsidRPr="00072AA7" w:rsidRDefault="00AD00F9" w:rsidP="00B2303A">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Producto</w:t>
            </w:r>
          </w:p>
        </w:tc>
      </w:tr>
      <w:tr w:rsidR="00724399" w:rsidRPr="00072AA7" w14:paraId="53D89CCA" w14:textId="77777777" w:rsidTr="0084453A">
        <w:tc>
          <w:tcPr>
            <w:tcW w:w="0" w:type="auto"/>
            <w:shd w:val="clear" w:color="auto" w:fill="auto"/>
          </w:tcPr>
          <w:p w14:paraId="12E81D4A" w14:textId="19DBA6B1" w:rsidR="00AD00F9" w:rsidRPr="00072AA7" w:rsidRDefault="002F6B54" w:rsidP="00B2303A">
            <w:pPr>
              <w:jc w:val="both"/>
              <w:rPr>
                <w:rFonts w:asciiTheme="minorHAnsi" w:hAnsiTheme="minorHAnsi" w:cstheme="minorHAnsi"/>
                <w:sz w:val="22"/>
                <w:szCs w:val="22"/>
                <w:lang w:val="es-CO"/>
              </w:rPr>
            </w:pPr>
            <w:r w:rsidRPr="00072AA7">
              <w:rPr>
                <w:rFonts w:asciiTheme="minorHAnsi" w:hAnsiTheme="minorHAnsi" w:cstheme="minorHAnsi"/>
                <w:b/>
                <w:sz w:val="22"/>
                <w:szCs w:val="22"/>
                <w:lang w:val="es-CO" w:eastAsia="es-CO"/>
              </w:rPr>
              <w:t xml:space="preserve">2. </w:t>
            </w:r>
            <w:r w:rsidR="00724399" w:rsidRPr="00072AA7">
              <w:rPr>
                <w:rFonts w:asciiTheme="minorHAnsi" w:hAnsiTheme="minorHAnsi" w:cstheme="minorHAnsi"/>
                <w:b/>
                <w:sz w:val="22"/>
                <w:szCs w:val="22"/>
                <w:lang w:val="es-CO" w:eastAsia="es-CO"/>
              </w:rPr>
              <w:t>Desarrollar procesos de concertación y planeación de acciones en el marco de cada una de las estrategias de agendas sectoriales, alianzas estratégicas con énfasis en economía circular y sostenibilidad en el territorio CAR.</w:t>
            </w:r>
          </w:p>
        </w:tc>
        <w:tc>
          <w:tcPr>
            <w:tcW w:w="0" w:type="auto"/>
            <w:shd w:val="clear" w:color="auto" w:fill="auto"/>
            <w:vAlign w:val="center"/>
          </w:tcPr>
          <w:p w14:paraId="6DB8566E" w14:textId="2617C7B8" w:rsidR="00AD00F9" w:rsidRPr="00072AA7" w:rsidRDefault="00724399" w:rsidP="00B2303A">
            <w:pPr>
              <w:pStyle w:val="Textoindependiente"/>
              <w:rPr>
                <w:rFonts w:asciiTheme="minorHAnsi" w:hAnsiTheme="minorHAnsi" w:cstheme="minorHAnsi"/>
                <w:bCs/>
                <w:i w:val="0"/>
                <w:szCs w:val="22"/>
              </w:rPr>
            </w:pPr>
            <w:r w:rsidRPr="00072AA7">
              <w:rPr>
                <w:rFonts w:asciiTheme="minorHAnsi" w:hAnsiTheme="minorHAnsi" w:cstheme="minorHAnsi"/>
                <w:b/>
                <w:i w:val="0"/>
                <w:szCs w:val="22"/>
                <w:lang w:val="es-CO" w:eastAsia="es-CO"/>
              </w:rPr>
              <w:t xml:space="preserve">Un informe que </w:t>
            </w:r>
            <w:r w:rsidR="005E656A" w:rsidRPr="00072AA7">
              <w:rPr>
                <w:rFonts w:asciiTheme="minorHAnsi" w:hAnsiTheme="minorHAnsi" w:cstheme="minorHAnsi"/>
                <w:b/>
                <w:i w:val="0"/>
                <w:szCs w:val="22"/>
                <w:lang w:val="es-CO" w:eastAsia="es-CO"/>
              </w:rPr>
              <w:t>dé</w:t>
            </w:r>
            <w:r w:rsidRPr="00072AA7">
              <w:rPr>
                <w:rFonts w:asciiTheme="minorHAnsi" w:hAnsiTheme="minorHAnsi" w:cstheme="minorHAnsi"/>
                <w:b/>
                <w:i w:val="0"/>
                <w:szCs w:val="22"/>
                <w:lang w:val="es-CO" w:eastAsia="es-CO"/>
              </w:rPr>
              <w:t xml:space="preserve"> cuenta del acompañamiento en los procesos de concertación y planeación de acciones en el marco de cada una de las estrategias de agendas sectoriales, con reporte mensual.</w:t>
            </w:r>
          </w:p>
        </w:tc>
      </w:tr>
    </w:tbl>
    <w:p w14:paraId="69C745CA" w14:textId="77777777" w:rsidR="00902BBA" w:rsidRPr="00072AA7" w:rsidRDefault="00902BBA" w:rsidP="00B2303A">
      <w:pPr>
        <w:jc w:val="both"/>
        <w:rPr>
          <w:rFonts w:asciiTheme="minorHAnsi" w:hAnsiTheme="minorHAnsi" w:cstheme="minorHAnsi"/>
          <w:sz w:val="22"/>
          <w:szCs w:val="22"/>
          <w:lang w:val="es-CO" w:eastAsia="es-CO"/>
        </w:rPr>
      </w:pPr>
    </w:p>
    <w:p w14:paraId="462E796D" w14:textId="37E059EF" w:rsidR="00E1372B" w:rsidRPr="00072AA7" w:rsidRDefault="00E1372B" w:rsidP="00B2303A">
      <w:pPr>
        <w:jc w:val="both"/>
        <w:rPr>
          <w:rFonts w:asciiTheme="minorHAnsi" w:hAnsiTheme="minorHAnsi" w:cstheme="minorHAnsi"/>
          <w:bCs/>
          <w:sz w:val="22"/>
          <w:szCs w:val="22"/>
          <w:lang w:eastAsia="es-CO"/>
        </w:rPr>
      </w:pPr>
      <w:r w:rsidRPr="00072AA7">
        <w:rPr>
          <w:rFonts w:asciiTheme="minorHAnsi" w:hAnsiTheme="minorHAnsi" w:cstheme="minorHAnsi"/>
          <w:sz w:val="22"/>
          <w:szCs w:val="22"/>
          <w:lang w:val="es-CO" w:eastAsia="es-CO"/>
        </w:rPr>
        <w:t>De acuerdo con esta obligación se participó en</w:t>
      </w:r>
      <w:r w:rsidR="002A40E4" w:rsidRPr="00072AA7">
        <w:rPr>
          <w:rFonts w:asciiTheme="minorHAnsi" w:hAnsiTheme="minorHAnsi" w:cstheme="minorHAnsi"/>
          <w:sz w:val="22"/>
          <w:szCs w:val="22"/>
          <w:lang w:val="es-CO" w:eastAsia="es-CO"/>
        </w:rPr>
        <w:t xml:space="preserve"> </w:t>
      </w:r>
      <w:r w:rsidR="00C1079D" w:rsidRPr="00072AA7">
        <w:rPr>
          <w:rFonts w:asciiTheme="minorHAnsi" w:hAnsiTheme="minorHAnsi" w:cstheme="minorHAnsi"/>
          <w:sz w:val="22"/>
          <w:szCs w:val="22"/>
          <w:lang w:val="es-CO" w:eastAsia="es-CO"/>
        </w:rPr>
        <w:t xml:space="preserve">nueve </w:t>
      </w:r>
      <w:r w:rsidR="005F34DA" w:rsidRPr="00072AA7">
        <w:rPr>
          <w:rFonts w:asciiTheme="minorHAnsi" w:hAnsiTheme="minorHAnsi" w:cstheme="minorHAnsi"/>
          <w:sz w:val="22"/>
          <w:szCs w:val="22"/>
          <w:lang w:val="es-CO" w:eastAsia="es-CO"/>
        </w:rPr>
        <w:t xml:space="preserve">(9) </w:t>
      </w:r>
      <w:r w:rsidRPr="00072AA7">
        <w:rPr>
          <w:rFonts w:asciiTheme="minorHAnsi" w:hAnsiTheme="minorHAnsi" w:cstheme="minorHAnsi"/>
          <w:sz w:val="22"/>
          <w:szCs w:val="22"/>
          <w:lang w:val="es-CO" w:eastAsia="es-CO"/>
        </w:rPr>
        <w:t xml:space="preserve">actividades para la planeación de acciones en el marco de las agendas ambientales sectoriales suscritas con: </w:t>
      </w:r>
      <w:r w:rsidR="00C1079D" w:rsidRPr="00072AA7">
        <w:rPr>
          <w:rFonts w:asciiTheme="minorHAnsi" w:hAnsiTheme="minorHAnsi" w:cstheme="minorHAnsi"/>
          <w:sz w:val="22"/>
          <w:szCs w:val="22"/>
          <w:lang w:val="es-CO" w:eastAsia="es-CO"/>
        </w:rPr>
        <w:t xml:space="preserve">FENAVI, CAMPOLIMPIO, TOSTAO, CCI, CAMACOL, </w:t>
      </w:r>
      <w:r w:rsidR="00C1079D" w:rsidRPr="00072AA7">
        <w:rPr>
          <w:rFonts w:asciiTheme="minorHAnsi" w:hAnsiTheme="minorHAnsi" w:cstheme="minorHAnsi"/>
          <w:color w:val="000000"/>
          <w:sz w:val="22"/>
          <w:szCs w:val="22"/>
        </w:rPr>
        <w:t>ASOOCCIDENTE</w:t>
      </w:r>
      <w:r w:rsidR="00C1079D" w:rsidRPr="00072AA7">
        <w:rPr>
          <w:rFonts w:asciiTheme="minorHAnsi" w:hAnsiTheme="minorHAnsi" w:cstheme="minorHAnsi"/>
          <w:sz w:val="22"/>
          <w:szCs w:val="22"/>
          <w:lang w:val="es-CO" w:eastAsia="es-CO"/>
        </w:rPr>
        <w:t xml:space="preserve">, </w:t>
      </w:r>
      <w:r w:rsidR="00C1079D" w:rsidRPr="00072AA7">
        <w:rPr>
          <w:rFonts w:asciiTheme="minorHAnsi" w:hAnsiTheme="minorHAnsi" w:cstheme="minorHAnsi"/>
          <w:color w:val="000000"/>
          <w:sz w:val="22"/>
          <w:szCs w:val="22"/>
        </w:rPr>
        <w:t>SUNSHINE BOUQUET</w:t>
      </w:r>
      <w:r w:rsidR="00C1079D" w:rsidRPr="00072AA7">
        <w:rPr>
          <w:rFonts w:asciiTheme="minorHAnsi" w:hAnsiTheme="minorHAnsi" w:cstheme="minorHAnsi"/>
          <w:sz w:val="22"/>
          <w:szCs w:val="22"/>
          <w:lang w:val="es-CO" w:eastAsia="es-CO"/>
        </w:rPr>
        <w:t xml:space="preserve">, ASOHOFRUCOL y Municipio de </w:t>
      </w:r>
      <w:r w:rsidR="00175B9F" w:rsidRPr="00072AA7">
        <w:rPr>
          <w:rFonts w:asciiTheme="minorHAnsi" w:hAnsiTheme="minorHAnsi" w:cstheme="minorHAnsi"/>
          <w:sz w:val="22"/>
          <w:szCs w:val="22"/>
          <w:lang w:val="es-CO" w:eastAsia="es-CO"/>
        </w:rPr>
        <w:t>Villeta.</w:t>
      </w:r>
      <w:r w:rsidR="00FC66D5" w:rsidRPr="00072AA7">
        <w:rPr>
          <w:rFonts w:asciiTheme="minorHAnsi" w:hAnsiTheme="minorHAnsi" w:cstheme="minorHAnsi"/>
          <w:bCs/>
          <w:sz w:val="22"/>
          <w:szCs w:val="22"/>
          <w:lang w:eastAsia="es-CO"/>
        </w:rPr>
        <w:t xml:space="preserve"> </w:t>
      </w:r>
      <w:r w:rsidR="003421F4" w:rsidRPr="00072AA7">
        <w:rPr>
          <w:rFonts w:asciiTheme="minorHAnsi" w:hAnsiTheme="minorHAnsi" w:cstheme="minorHAnsi"/>
          <w:bCs/>
          <w:sz w:val="22"/>
          <w:szCs w:val="22"/>
          <w:lang w:eastAsia="es-CO"/>
        </w:rPr>
        <w:t>Anexo Obligación Especifica</w:t>
      </w:r>
      <w:r w:rsidR="0084453A" w:rsidRPr="00072AA7">
        <w:rPr>
          <w:rFonts w:asciiTheme="minorHAnsi" w:hAnsiTheme="minorHAnsi" w:cstheme="minorHAnsi"/>
          <w:bCs/>
          <w:sz w:val="22"/>
          <w:szCs w:val="22"/>
          <w:lang w:eastAsia="es-CO"/>
        </w:rPr>
        <w:t xml:space="preserve"> 2</w:t>
      </w:r>
      <w:r w:rsidR="003421F4" w:rsidRPr="00072AA7">
        <w:rPr>
          <w:rFonts w:asciiTheme="minorHAnsi" w:hAnsiTheme="minorHAnsi" w:cstheme="minorHAnsi"/>
          <w:bCs/>
          <w:sz w:val="22"/>
          <w:szCs w:val="22"/>
          <w:lang w:eastAsia="es-CO"/>
        </w:rPr>
        <w:t xml:space="preserve"> </w:t>
      </w:r>
    </w:p>
    <w:p w14:paraId="622E78A6" w14:textId="2BD77237" w:rsidR="001F31C7" w:rsidRPr="00072AA7" w:rsidRDefault="001F31C7" w:rsidP="00B2303A">
      <w:pPr>
        <w:jc w:val="both"/>
        <w:rPr>
          <w:rFonts w:asciiTheme="minorHAnsi" w:hAnsiTheme="minorHAnsi" w:cstheme="minorHAnsi"/>
          <w:sz w:val="22"/>
          <w:szCs w:val="22"/>
          <w:lang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1278"/>
        <w:gridCol w:w="2252"/>
        <w:gridCol w:w="5215"/>
        <w:gridCol w:w="1564"/>
      </w:tblGrid>
      <w:tr w:rsidR="00AE2345" w:rsidRPr="00072AA7" w14:paraId="0470DC15" w14:textId="77777777" w:rsidTr="00AE2345">
        <w:trPr>
          <w:trHeight w:val="435"/>
        </w:trPr>
        <w:tc>
          <w:tcPr>
            <w:tcW w:w="0" w:type="auto"/>
            <w:gridSpan w:val="5"/>
            <w:vAlign w:val="center"/>
          </w:tcPr>
          <w:p w14:paraId="7598DD5B" w14:textId="64A32470" w:rsidR="00AE2345" w:rsidRPr="00072AA7" w:rsidRDefault="00AE2345" w:rsidP="009E5E5C">
            <w:pPr>
              <w:jc w:val="center"/>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Estrategia agendas</w:t>
            </w:r>
            <w:r w:rsidR="00093F0F" w:rsidRPr="00072AA7">
              <w:rPr>
                <w:rFonts w:asciiTheme="minorHAnsi" w:hAnsiTheme="minorHAnsi" w:cstheme="minorHAnsi"/>
                <w:b/>
                <w:sz w:val="22"/>
                <w:szCs w:val="22"/>
                <w:lang w:val="es-CO" w:eastAsia="es-CO"/>
              </w:rPr>
              <w:t xml:space="preserve"> sectoriales</w:t>
            </w:r>
          </w:p>
        </w:tc>
      </w:tr>
      <w:tr w:rsidR="00AE2345" w:rsidRPr="00072AA7" w14:paraId="52161130" w14:textId="77777777" w:rsidTr="00AE2345">
        <w:trPr>
          <w:trHeight w:val="435"/>
        </w:trPr>
        <w:tc>
          <w:tcPr>
            <w:tcW w:w="0" w:type="auto"/>
            <w:vAlign w:val="center"/>
          </w:tcPr>
          <w:p w14:paraId="09CD7071" w14:textId="5FA8CB64" w:rsidR="00AE2345" w:rsidRPr="00072AA7" w:rsidRDefault="00AE2345" w:rsidP="00B2303A">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No</w:t>
            </w:r>
          </w:p>
        </w:tc>
        <w:tc>
          <w:tcPr>
            <w:tcW w:w="0" w:type="auto"/>
            <w:shd w:val="clear" w:color="auto" w:fill="auto"/>
            <w:vAlign w:val="center"/>
          </w:tcPr>
          <w:p w14:paraId="1C36E1F6" w14:textId="1443D84B" w:rsidR="00AE2345" w:rsidRPr="00072AA7" w:rsidRDefault="00AE2345" w:rsidP="00B2303A">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Fecha</w:t>
            </w:r>
          </w:p>
        </w:tc>
        <w:tc>
          <w:tcPr>
            <w:tcW w:w="0" w:type="auto"/>
            <w:shd w:val="clear" w:color="auto" w:fill="auto"/>
            <w:vAlign w:val="center"/>
          </w:tcPr>
          <w:p w14:paraId="65D87A10" w14:textId="77777777" w:rsidR="00AE2345" w:rsidRPr="00072AA7" w:rsidRDefault="00AE2345" w:rsidP="00B2303A">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Tema tratado</w:t>
            </w:r>
          </w:p>
        </w:tc>
        <w:tc>
          <w:tcPr>
            <w:tcW w:w="0" w:type="auto"/>
            <w:shd w:val="clear" w:color="auto" w:fill="auto"/>
            <w:vAlign w:val="center"/>
          </w:tcPr>
          <w:p w14:paraId="072C9618" w14:textId="77777777" w:rsidR="00AE2345" w:rsidRPr="00072AA7" w:rsidRDefault="00AE2345" w:rsidP="00B2303A">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Descripción</w:t>
            </w:r>
          </w:p>
        </w:tc>
        <w:tc>
          <w:tcPr>
            <w:tcW w:w="0" w:type="auto"/>
            <w:shd w:val="clear" w:color="auto" w:fill="auto"/>
            <w:vAlign w:val="center"/>
          </w:tcPr>
          <w:p w14:paraId="5486CA91" w14:textId="77777777" w:rsidR="00AE2345" w:rsidRPr="00072AA7" w:rsidRDefault="00AE2345" w:rsidP="00B2303A">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Soporte (digital)</w:t>
            </w:r>
          </w:p>
        </w:tc>
      </w:tr>
      <w:tr w:rsidR="002C6FCD" w:rsidRPr="00072AA7" w14:paraId="53917C0F" w14:textId="77777777" w:rsidTr="00AE2345">
        <w:trPr>
          <w:trHeight w:val="435"/>
        </w:trPr>
        <w:tc>
          <w:tcPr>
            <w:tcW w:w="0" w:type="auto"/>
            <w:vAlign w:val="center"/>
          </w:tcPr>
          <w:p w14:paraId="2D184F16" w14:textId="1783419D" w:rsidR="002C6FCD" w:rsidRPr="00072AA7" w:rsidRDefault="002C6FCD" w:rsidP="002C6FCD">
            <w:pPr>
              <w:pStyle w:val="Prrafodelista"/>
              <w:numPr>
                <w:ilvl w:val="0"/>
                <w:numId w:val="5"/>
              </w:numPr>
              <w:jc w:val="both"/>
              <w:rPr>
                <w:rFonts w:asciiTheme="minorHAnsi" w:hAnsiTheme="minorHAnsi" w:cstheme="minorHAnsi"/>
                <w:bCs/>
                <w:lang w:val="es-CO" w:eastAsia="es-CO"/>
              </w:rPr>
            </w:pPr>
          </w:p>
        </w:tc>
        <w:tc>
          <w:tcPr>
            <w:tcW w:w="0" w:type="auto"/>
            <w:shd w:val="clear" w:color="auto" w:fill="auto"/>
            <w:vAlign w:val="center"/>
          </w:tcPr>
          <w:p w14:paraId="189ED46A" w14:textId="1485DD7B" w:rsidR="002C6FCD" w:rsidRPr="00072AA7" w:rsidRDefault="002C6FCD" w:rsidP="002C6FCD">
            <w:pPr>
              <w:jc w:val="both"/>
              <w:rPr>
                <w:rFonts w:asciiTheme="minorHAnsi" w:hAnsiTheme="minorHAnsi" w:cstheme="minorHAnsi"/>
                <w:bCs/>
                <w:sz w:val="22"/>
                <w:szCs w:val="22"/>
                <w:lang w:val="es-CO" w:eastAsia="es-CO"/>
              </w:rPr>
            </w:pPr>
            <w:r w:rsidRPr="00072AA7">
              <w:rPr>
                <w:rFonts w:asciiTheme="minorHAnsi" w:hAnsiTheme="minorHAnsi" w:cstheme="minorHAnsi"/>
                <w:color w:val="000000"/>
                <w:sz w:val="22"/>
                <w:szCs w:val="22"/>
              </w:rPr>
              <w:t>09/05/2025</w:t>
            </w:r>
          </w:p>
        </w:tc>
        <w:tc>
          <w:tcPr>
            <w:tcW w:w="0" w:type="auto"/>
            <w:shd w:val="clear" w:color="auto" w:fill="auto"/>
            <w:vAlign w:val="center"/>
          </w:tcPr>
          <w:p w14:paraId="2047A82F" w14:textId="5F65BD26" w:rsidR="002C6FCD" w:rsidRPr="00072AA7" w:rsidRDefault="002C6FCD" w:rsidP="002C6FCD">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t xml:space="preserve">Plan de Acción Agenda Ambiental Sectorial FENAVI </w:t>
            </w:r>
            <w:r w:rsidR="00FE544E">
              <w:rPr>
                <w:rFonts w:asciiTheme="minorHAnsi" w:hAnsiTheme="minorHAnsi" w:cstheme="minorHAnsi"/>
                <w:color w:val="000000"/>
                <w:sz w:val="22"/>
                <w:szCs w:val="22"/>
              </w:rPr>
              <w:t>–</w:t>
            </w:r>
            <w:r w:rsidRPr="00072AA7">
              <w:rPr>
                <w:rFonts w:asciiTheme="minorHAnsi" w:hAnsiTheme="minorHAnsi" w:cstheme="minorHAnsi"/>
                <w:color w:val="000000"/>
                <w:sz w:val="22"/>
                <w:szCs w:val="22"/>
              </w:rPr>
              <w:t xml:space="preserve"> CAR</w:t>
            </w:r>
          </w:p>
        </w:tc>
        <w:tc>
          <w:tcPr>
            <w:tcW w:w="0" w:type="auto"/>
            <w:shd w:val="clear" w:color="auto" w:fill="auto"/>
            <w:vAlign w:val="center"/>
          </w:tcPr>
          <w:p w14:paraId="780BE1B5" w14:textId="44AD1C2D" w:rsidR="002C6FCD" w:rsidRPr="00072AA7" w:rsidRDefault="002C6FCD" w:rsidP="002C6FCD">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t xml:space="preserve">En reunión con el gremio avicultor, se definieron las actividades a realizar durante el 2025, entre ellas la realización de capacitaciones, mesas de trabajo para la revisión de temas de interés, la identificación de granjas para el desarrollo de proyectos de economía circular y la participación en la Cumbre Internacional de sostenibilidad e innovación ambiental. </w:t>
            </w:r>
          </w:p>
        </w:tc>
        <w:tc>
          <w:tcPr>
            <w:tcW w:w="0" w:type="auto"/>
            <w:shd w:val="clear" w:color="auto" w:fill="auto"/>
            <w:vAlign w:val="center"/>
          </w:tcPr>
          <w:p w14:paraId="7ADEE203" w14:textId="165C4216" w:rsidR="002C6FCD" w:rsidRPr="00072AA7" w:rsidRDefault="002C6FCD" w:rsidP="002C6FCD">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t xml:space="preserve">Acta de Reunión 373 EC del 13/05/2025 </w:t>
            </w:r>
          </w:p>
        </w:tc>
      </w:tr>
      <w:tr w:rsidR="002C6FCD" w:rsidRPr="00072AA7" w14:paraId="1A0CED23" w14:textId="77777777" w:rsidTr="00F24739">
        <w:trPr>
          <w:trHeight w:val="435"/>
        </w:trPr>
        <w:tc>
          <w:tcPr>
            <w:tcW w:w="0" w:type="auto"/>
            <w:vAlign w:val="center"/>
          </w:tcPr>
          <w:p w14:paraId="66AC6009" w14:textId="2178D3D7" w:rsidR="002C6FCD" w:rsidRPr="00072AA7" w:rsidRDefault="002C6FCD" w:rsidP="002C6FCD">
            <w:pPr>
              <w:pStyle w:val="Prrafodelista"/>
              <w:numPr>
                <w:ilvl w:val="0"/>
                <w:numId w:val="5"/>
              </w:numPr>
              <w:jc w:val="both"/>
              <w:rPr>
                <w:rFonts w:asciiTheme="minorHAnsi" w:hAnsiTheme="minorHAnsi" w:cstheme="minorHAnsi"/>
                <w:lang w:val="es-CO" w:eastAsia="es-C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ED2862" w14:textId="690251F1" w:rsidR="002C6FCD" w:rsidRPr="00072AA7" w:rsidRDefault="002C6FCD" w:rsidP="002C6FCD">
            <w:pPr>
              <w:jc w:val="both"/>
              <w:rPr>
                <w:rFonts w:asciiTheme="minorHAnsi" w:hAnsiTheme="minorHAnsi" w:cstheme="minorHAnsi"/>
                <w:sz w:val="22"/>
                <w:szCs w:val="22"/>
                <w:lang w:val="es-CO" w:eastAsia="es-CO"/>
              </w:rPr>
            </w:pPr>
            <w:r w:rsidRPr="00072AA7">
              <w:rPr>
                <w:rFonts w:asciiTheme="minorHAnsi" w:hAnsiTheme="minorHAnsi" w:cstheme="minorHAnsi"/>
                <w:color w:val="000000"/>
                <w:sz w:val="22"/>
                <w:szCs w:val="22"/>
              </w:rPr>
              <w:t>12/05/2025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0E33461E" w14:textId="36BEFFE4"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Elaboración Plan De Acción Agenda Ambiental Sectorial CAMPOLIMPIO - CAR</w:t>
            </w:r>
          </w:p>
        </w:tc>
        <w:tc>
          <w:tcPr>
            <w:tcW w:w="0" w:type="auto"/>
            <w:tcBorders>
              <w:top w:val="single" w:sz="4" w:space="0" w:color="auto"/>
              <w:left w:val="nil"/>
              <w:bottom w:val="single" w:sz="4" w:space="0" w:color="auto"/>
              <w:right w:val="single" w:sz="4" w:space="0" w:color="auto"/>
            </w:tcBorders>
            <w:shd w:val="clear" w:color="auto" w:fill="auto"/>
            <w:vAlign w:val="center"/>
          </w:tcPr>
          <w:p w14:paraId="6015B2F4" w14:textId="3AB16CAF"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 xml:space="preserve">En reunión con el gremio, se definieron las actividades a realizar durante el 2025, entre ellas la realización de capacitaciones, acompañamiento administraciones municipales, mesas de trabajo y la realización de un video, entre otros.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7F347A" w14:textId="38BE8498"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374 EC del 13/05/2025 </w:t>
            </w:r>
          </w:p>
        </w:tc>
      </w:tr>
      <w:tr w:rsidR="002C6FCD" w:rsidRPr="00072AA7" w14:paraId="453E59FC" w14:textId="77777777" w:rsidTr="00BE5488">
        <w:trPr>
          <w:trHeight w:val="435"/>
        </w:trPr>
        <w:tc>
          <w:tcPr>
            <w:tcW w:w="0" w:type="auto"/>
            <w:vAlign w:val="center"/>
          </w:tcPr>
          <w:p w14:paraId="24B234E9" w14:textId="3363B49A" w:rsidR="002C6FCD" w:rsidRPr="00072AA7" w:rsidRDefault="002C6FCD" w:rsidP="002C6FCD">
            <w:pPr>
              <w:pStyle w:val="Prrafodelista"/>
              <w:numPr>
                <w:ilvl w:val="0"/>
                <w:numId w:val="5"/>
              </w:numPr>
              <w:jc w:val="both"/>
              <w:rPr>
                <w:rFonts w:asciiTheme="minorHAnsi" w:hAnsiTheme="minorHAnsi" w:cstheme="minorHAnsi"/>
                <w:lang w:val="es-CO" w:eastAsia="es-CO"/>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63A4A197" w14:textId="5DD6E0D1" w:rsidR="002C6FCD" w:rsidRPr="00072AA7" w:rsidRDefault="002C6FCD" w:rsidP="002C6FCD">
            <w:pPr>
              <w:jc w:val="both"/>
              <w:rPr>
                <w:rFonts w:asciiTheme="minorHAnsi" w:hAnsiTheme="minorHAnsi" w:cstheme="minorHAnsi"/>
                <w:sz w:val="22"/>
                <w:szCs w:val="22"/>
                <w:lang w:val="es-CO" w:eastAsia="es-CO"/>
              </w:rPr>
            </w:pPr>
            <w:r w:rsidRPr="00072AA7">
              <w:rPr>
                <w:rFonts w:asciiTheme="minorHAnsi" w:hAnsiTheme="minorHAnsi" w:cstheme="minorHAnsi"/>
                <w:color w:val="000000"/>
                <w:sz w:val="22"/>
                <w:szCs w:val="22"/>
              </w:rPr>
              <w:t>12/05/2025</w:t>
            </w:r>
          </w:p>
        </w:tc>
        <w:tc>
          <w:tcPr>
            <w:tcW w:w="0" w:type="auto"/>
            <w:tcBorders>
              <w:top w:val="nil"/>
              <w:left w:val="nil"/>
              <w:bottom w:val="single" w:sz="4" w:space="0" w:color="auto"/>
              <w:right w:val="single" w:sz="4" w:space="0" w:color="auto"/>
            </w:tcBorders>
            <w:shd w:val="clear" w:color="auto" w:fill="auto"/>
            <w:vAlign w:val="center"/>
          </w:tcPr>
          <w:p w14:paraId="3DD7FA9E" w14:textId="3B07CBEC"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Mesa de Trabajo TOSTAO </w:t>
            </w:r>
            <w:r w:rsidR="00FE544E">
              <w:rPr>
                <w:rFonts w:asciiTheme="minorHAnsi" w:hAnsiTheme="minorHAnsi" w:cstheme="minorHAnsi"/>
                <w:color w:val="000000"/>
                <w:sz w:val="22"/>
                <w:szCs w:val="22"/>
              </w:rPr>
              <w:t>–</w:t>
            </w:r>
            <w:r w:rsidRPr="00072AA7">
              <w:rPr>
                <w:rFonts w:asciiTheme="minorHAnsi" w:hAnsiTheme="minorHAnsi" w:cstheme="minorHAnsi"/>
                <w:color w:val="000000"/>
                <w:sz w:val="22"/>
                <w:szCs w:val="22"/>
              </w:rPr>
              <w:t xml:space="preserve"> CAR</w:t>
            </w:r>
          </w:p>
        </w:tc>
        <w:tc>
          <w:tcPr>
            <w:tcW w:w="0" w:type="auto"/>
            <w:tcBorders>
              <w:top w:val="nil"/>
              <w:left w:val="nil"/>
              <w:bottom w:val="single" w:sz="4" w:space="0" w:color="auto"/>
              <w:right w:val="single" w:sz="4" w:space="0" w:color="auto"/>
            </w:tcBorders>
            <w:shd w:val="clear" w:color="auto" w:fill="auto"/>
            <w:vAlign w:val="center"/>
          </w:tcPr>
          <w:p w14:paraId="21B6544B" w14:textId="680A4543"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En el marco del memorando de entendimiento entre BBI Colombia, se realiza la mesa de trabajo con TOSTAO, donde se habló de la renovación del memorando firmado en el año 2024, así como de los avances del proyecto de siembra estratégica.</w:t>
            </w:r>
          </w:p>
        </w:tc>
        <w:tc>
          <w:tcPr>
            <w:tcW w:w="0" w:type="auto"/>
            <w:tcBorders>
              <w:top w:val="nil"/>
              <w:left w:val="single" w:sz="4" w:space="0" w:color="auto"/>
              <w:bottom w:val="single" w:sz="4" w:space="0" w:color="auto"/>
              <w:right w:val="single" w:sz="4" w:space="0" w:color="auto"/>
            </w:tcBorders>
            <w:shd w:val="clear" w:color="auto" w:fill="auto"/>
            <w:vAlign w:val="center"/>
          </w:tcPr>
          <w:p w14:paraId="6ACC935D" w14:textId="717D374B"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380 EC del 14/05/2025 </w:t>
            </w:r>
          </w:p>
        </w:tc>
      </w:tr>
      <w:tr w:rsidR="002C6FCD" w:rsidRPr="00072AA7" w14:paraId="60B98353" w14:textId="77777777" w:rsidTr="00512309">
        <w:trPr>
          <w:trHeight w:val="435"/>
        </w:trPr>
        <w:tc>
          <w:tcPr>
            <w:tcW w:w="0" w:type="auto"/>
            <w:tcBorders>
              <w:bottom w:val="single" w:sz="4" w:space="0" w:color="auto"/>
            </w:tcBorders>
            <w:vAlign w:val="center"/>
          </w:tcPr>
          <w:p w14:paraId="6F2C7C01" w14:textId="13143517" w:rsidR="002C6FCD" w:rsidRPr="00072AA7" w:rsidRDefault="002C6FCD" w:rsidP="002C6FCD">
            <w:pPr>
              <w:pStyle w:val="Prrafodelista"/>
              <w:numPr>
                <w:ilvl w:val="0"/>
                <w:numId w:val="5"/>
              </w:numPr>
              <w:jc w:val="both"/>
              <w:rPr>
                <w:rFonts w:asciiTheme="minorHAnsi" w:hAnsiTheme="minorHAnsi" w:cstheme="minorHAnsi"/>
                <w:lang w:val="es-CO" w:eastAsia="es-CO"/>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89E31F8" w14:textId="7E8D37BE" w:rsidR="002C6FCD" w:rsidRPr="00072AA7" w:rsidRDefault="002C6FCD" w:rsidP="002C6FCD">
            <w:pPr>
              <w:jc w:val="both"/>
              <w:rPr>
                <w:rFonts w:asciiTheme="minorHAnsi" w:hAnsiTheme="minorHAnsi" w:cstheme="minorHAnsi"/>
                <w:sz w:val="22"/>
                <w:szCs w:val="22"/>
                <w:lang w:val="es-CO" w:eastAsia="es-CO"/>
              </w:rPr>
            </w:pPr>
            <w:r w:rsidRPr="00072AA7">
              <w:rPr>
                <w:rFonts w:asciiTheme="minorHAnsi" w:hAnsiTheme="minorHAnsi" w:cstheme="minorHAnsi"/>
                <w:color w:val="000000"/>
                <w:sz w:val="22"/>
                <w:szCs w:val="22"/>
              </w:rPr>
              <w:t>15/05/2025</w:t>
            </w:r>
          </w:p>
        </w:tc>
        <w:tc>
          <w:tcPr>
            <w:tcW w:w="0" w:type="auto"/>
            <w:tcBorders>
              <w:top w:val="nil"/>
              <w:left w:val="nil"/>
              <w:bottom w:val="single" w:sz="4" w:space="0" w:color="auto"/>
              <w:right w:val="single" w:sz="4" w:space="0" w:color="auto"/>
            </w:tcBorders>
            <w:shd w:val="clear" w:color="auto" w:fill="auto"/>
            <w:vAlign w:val="center"/>
          </w:tcPr>
          <w:p w14:paraId="07EFB776" w14:textId="2F02A2CA"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Reunión Revisión Plan de Acción </w:t>
            </w:r>
            <w:r w:rsidR="00FE544E">
              <w:rPr>
                <w:rFonts w:asciiTheme="minorHAnsi" w:hAnsiTheme="minorHAnsi" w:cstheme="minorHAnsi"/>
                <w:color w:val="000000"/>
                <w:sz w:val="22"/>
                <w:szCs w:val="22"/>
              </w:rPr>
              <w:t>–</w:t>
            </w:r>
            <w:r w:rsidRPr="00072AA7">
              <w:rPr>
                <w:rFonts w:asciiTheme="minorHAnsi" w:hAnsiTheme="minorHAnsi" w:cstheme="minorHAnsi"/>
                <w:color w:val="000000"/>
                <w:sz w:val="22"/>
                <w:szCs w:val="22"/>
              </w:rPr>
              <w:t xml:space="preserve"> CCI</w:t>
            </w:r>
          </w:p>
        </w:tc>
        <w:tc>
          <w:tcPr>
            <w:tcW w:w="0" w:type="auto"/>
            <w:tcBorders>
              <w:top w:val="nil"/>
              <w:left w:val="nil"/>
              <w:bottom w:val="single" w:sz="4" w:space="0" w:color="auto"/>
              <w:right w:val="nil"/>
            </w:tcBorders>
            <w:shd w:val="clear" w:color="auto" w:fill="auto"/>
            <w:vAlign w:val="center"/>
          </w:tcPr>
          <w:p w14:paraId="125DDE78" w14:textId="41FF7724"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En el marco de la agenda ambiental sectorial con CCI, se elaboró el plan de acción, donde se revisaron los 9 puntos de cooperación para la agenda, además se establecieron algunas actividades y temas de interés para futuras mesas de trabajo, esta reunión se llevó a cabo con la representante del gremio y los Profesionales CAR.</w:t>
            </w:r>
          </w:p>
        </w:tc>
        <w:tc>
          <w:tcPr>
            <w:tcW w:w="0" w:type="auto"/>
            <w:tcBorders>
              <w:top w:val="nil"/>
              <w:left w:val="single" w:sz="4" w:space="0" w:color="auto"/>
              <w:bottom w:val="single" w:sz="4" w:space="0" w:color="auto"/>
              <w:right w:val="single" w:sz="4" w:space="0" w:color="auto"/>
            </w:tcBorders>
            <w:shd w:val="clear" w:color="auto" w:fill="auto"/>
            <w:vAlign w:val="center"/>
          </w:tcPr>
          <w:p w14:paraId="362C68B4" w14:textId="1DCF149A"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407 EC del 19/05/2025 </w:t>
            </w:r>
          </w:p>
        </w:tc>
      </w:tr>
      <w:tr w:rsidR="002C6FCD" w:rsidRPr="00072AA7" w14:paraId="783D8F14" w14:textId="77777777" w:rsidTr="00512309">
        <w:trPr>
          <w:trHeight w:val="435"/>
        </w:trPr>
        <w:tc>
          <w:tcPr>
            <w:tcW w:w="0" w:type="auto"/>
            <w:tcBorders>
              <w:top w:val="single" w:sz="4" w:space="0" w:color="auto"/>
              <w:bottom w:val="single" w:sz="4" w:space="0" w:color="auto"/>
            </w:tcBorders>
            <w:vAlign w:val="center"/>
          </w:tcPr>
          <w:p w14:paraId="77EEAE61" w14:textId="09456F3A" w:rsidR="002C6FCD" w:rsidRPr="00072AA7" w:rsidRDefault="002C6FCD" w:rsidP="002C6FCD">
            <w:pPr>
              <w:pStyle w:val="Prrafodelista"/>
              <w:numPr>
                <w:ilvl w:val="0"/>
                <w:numId w:val="5"/>
              </w:numPr>
              <w:jc w:val="both"/>
              <w:rPr>
                <w:rFonts w:asciiTheme="minorHAnsi" w:hAnsiTheme="minorHAnsi" w:cstheme="minorHAnsi"/>
                <w:lang w:val="es-CO" w:eastAsia="es-C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A4C284" w14:textId="4AB40E81" w:rsidR="002C6FCD" w:rsidRPr="00072AA7" w:rsidRDefault="002C6FCD" w:rsidP="002C6FCD">
            <w:pPr>
              <w:jc w:val="both"/>
              <w:rPr>
                <w:rFonts w:asciiTheme="minorHAnsi" w:hAnsiTheme="minorHAnsi" w:cstheme="minorHAnsi"/>
                <w:sz w:val="22"/>
                <w:szCs w:val="22"/>
                <w:lang w:val="es-CO" w:eastAsia="es-CO"/>
              </w:rPr>
            </w:pPr>
            <w:r w:rsidRPr="00072AA7">
              <w:rPr>
                <w:rFonts w:asciiTheme="minorHAnsi" w:hAnsiTheme="minorHAnsi" w:cstheme="minorHAnsi"/>
                <w:color w:val="000000"/>
                <w:sz w:val="22"/>
                <w:szCs w:val="22"/>
              </w:rPr>
              <w:t>15/05/2025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3DC6FE6C" w14:textId="3972658B"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Reunión Revisión Plan de Acción CAMACOL</w:t>
            </w:r>
          </w:p>
        </w:tc>
        <w:tc>
          <w:tcPr>
            <w:tcW w:w="0" w:type="auto"/>
            <w:tcBorders>
              <w:top w:val="single" w:sz="4" w:space="0" w:color="auto"/>
              <w:left w:val="nil"/>
              <w:bottom w:val="single" w:sz="4" w:space="0" w:color="auto"/>
              <w:right w:val="single" w:sz="4" w:space="0" w:color="auto"/>
            </w:tcBorders>
            <w:shd w:val="clear" w:color="auto" w:fill="auto"/>
            <w:vAlign w:val="center"/>
          </w:tcPr>
          <w:p w14:paraId="161B3F1E" w14:textId="0391A6BE"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En el marco de la agenda ambiental sectorial con CAMACOL, se llevó a cabo la elaboración del plan de acción, revisando los 11 puntos de cooperación de la agenda, además se establecieron algunas actividades y temas de interés para futuras mesas de trabajo.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1191F" w14:textId="7D936DCC"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408 EC del 19/05/2025 </w:t>
            </w:r>
          </w:p>
        </w:tc>
      </w:tr>
      <w:tr w:rsidR="002C6FCD" w:rsidRPr="00072AA7" w14:paraId="651DE0EA" w14:textId="77777777" w:rsidTr="00512309">
        <w:trPr>
          <w:trHeight w:val="435"/>
        </w:trPr>
        <w:tc>
          <w:tcPr>
            <w:tcW w:w="0" w:type="auto"/>
            <w:tcBorders>
              <w:top w:val="single" w:sz="4" w:space="0" w:color="auto"/>
              <w:bottom w:val="single" w:sz="4" w:space="0" w:color="auto"/>
            </w:tcBorders>
            <w:vAlign w:val="center"/>
          </w:tcPr>
          <w:p w14:paraId="609EF299" w14:textId="77777777" w:rsidR="002C6FCD" w:rsidRPr="00072AA7" w:rsidRDefault="002C6FCD" w:rsidP="002C6FCD">
            <w:pPr>
              <w:pStyle w:val="Prrafodelista"/>
              <w:numPr>
                <w:ilvl w:val="0"/>
                <w:numId w:val="5"/>
              </w:numPr>
              <w:jc w:val="both"/>
              <w:rPr>
                <w:rFonts w:asciiTheme="minorHAnsi" w:hAnsiTheme="minorHAnsi" w:cstheme="minorHAnsi"/>
                <w:lang w:val="es-CO" w:eastAsia="es-C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CDB0D2" w14:textId="443C20BE"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16/05/2025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0A054EF2" w14:textId="5CA9A4A9"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br/>
              <w:t>Plan De Acción Agenda Ambiental Sectorial ASOOCCIDENTE - CAR</w:t>
            </w:r>
          </w:p>
        </w:tc>
        <w:tc>
          <w:tcPr>
            <w:tcW w:w="0" w:type="auto"/>
            <w:tcBorders>
              <w:top w:val="single" w:sz="4" w:space="0" w:color="auto"/>
              <w:left w:val="nil"/>
              <w:bottom w:val="single" w:sz="4" w:space="0" w:color="auto"/>
              <w:right w:val="single" w:sz="4" w:space="0" w:color="auto"/>
            </w:tcBorders>
            <w:shd w:val="clear" w:color="auto" w:fill="auto"/>
            <w:vAlign w:val="center"/>
          </w:tcPr>
          <w:p w14:paraId="08B2478D" w14:textId="0CE5EA83"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En reunión con los representantes de Asooccidente, se revisaron los compromisos de cooperación y se definieron acciones en cuanto a gestión del conocimiento, mesas de trabajo para revisar el estado de tramites ambientales, la identificación de empresas potenciales para el desarrollo del proyecto de economía circular, la elaboración de un video, con énfasis en la gestión del recurso hídrico y la socialización de otros temas de interés para el gremio.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6F9117" w14:textId="3487B12C"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431 EC del 23/05/2025 </w:t>
            </w:r>
          </w:p>
        </w:tc>
      </w:tr>
      <w:tr w:rsidR="002C6FCD" w:rsidRPr="00072AA7" w14:paraId="6BCC8B8F" w14:textId="77777777" w:rsidTr="00902BBA">
        <w:trPr>
          <w:trHeight w:val="435"/>
        </w:trPr>
        <w:tc>
          <w:tcPr>
            <w:tcW w:w="0" w:type="auto"/>
            <w:tcBorders>
              <w:top w:val="single" w:sz="4" w:space="0" w:color="auto"/>
              <w:bottom w:val="single" w:sz="4" w:space="0" w:color="auto"/>
            </w:tcBorders>
            <w:vAlign w:val="center"/>
          </w:tcPr>
          <w:p w14:paraId="3BF99ED8" w14:textId="47C8BC91" w:rsidR="002C6FCD" w:rsidRPr="00072AA7" w:rsidRDefault="002C6FCD" w:rsidP="002C6FCD">
            <w:pPr>
              <w:pStyle w:val="Prrafodelista"/>
              <w:numPr>
                <w:ilvl w:val="0"/>
                <w:numId w:val="5"/>
              </w:numPr>
              <w:jc w:val="both"/>
              <w:rPr>
                <w:rFonts w:asciiTheme="minorHAnsi" w:hAnsiTheme="minorHAnsi" w:cstheme="minorHAnsi"/>
                <w:lang w:val="es-CO" w:eastAsia="es-C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4FA174" w14:textId="746B0059" w:rsidR="002C6FCD" w:rsidRPr="00072AA7" w:rsidRDefault="002C6FCD" w:rsidP="002C6FCD">
            <w:pPr>
              <w:jc w:val="both"/>
              <w:rPr>
                <w:rFonts w:asciiTheme="minorHAnsi" w:hAnsiTheme="minorHAnsi" w:cstheme="minorHAnsi"/>
                <w:sz w:val="22"/>
                <w:szCs w:val="22"/>
                <w:lang w:val="es-CO" w:eastAsia="es-CO"/>
              </w:rPr>
            </w:pPr>
            <w:r w:rsidRPr="00072AA7">
              <w:rPr>
                <w:rFonts w:asciiTheme="minorHAnsi" w:hAnsiTheme="minorHAnsi" w:cstheme="minorHAnsi"/>
                <w:color w:val="000000"/>
                <w:sz w:val="22"/>
                <w:szCs w:val="22"/>
              </w:rPr>
              <w:t>21/05/2025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73F1C8F0" w14:textId="49AD9748"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SUNSHINE BOUQUET. CAR</w:t>
            </w:r>
          </w:p>
        </w:tc>
        <w:tc>
          <w:tcPr>
            <w:tcW w:w="0" w:type="auto"/>
            <w:tcBorders>
              <w:top w:val="single" w:sz="4" w:space="0" w:color="auto"/>
              <w:left w:val="nil"/>
              <w:bottom w:val="single" w:sz="4" w:space="0" w:color="auto"/>
              <w:right w:val="single" w:sz="4" w:space="0" w:color="auto"/>
            </w:tcBorders>
            <w:shd w:val="clear" w:color="auto" w:fill="auto"/>
            <w:vAlign w:val="center"/>
          </w:tcPr>
          <w:p w14:paraId="1DB68B50" w14:textId="793A7ED5"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En reunión con SUNSHINE BOUQUET, se elaboró el plan de acción, se confirmaron actividades, posibles fechas y compromisos como el desarrollo de capacitaciones, participación en la Cumbre Internacional de Sostenibilidad E Innovación ambiental.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0B33BB" w14:textId="4F02D8C8"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427 EC del 23/05/2025 </w:t>
            </w:r>
          </w:p>
        </w:tc>
      </w:tr>
      <w:tr w:rsidR="002C6FCD" w:rsidRPr="00072AA7" w14:paraId="590EF522" w14:textId="77777777" w:rsidTr="00902BBA">
        <w:trPr>
          <w:trHeight w:val="435"/>
        </w:trPr>
        <w:tc>
          <w:tcPr>
            <w:tcW w:w="0" w:type="auto"/>
            <w:tcBorders>
              <w:top w:val="single" w:sz="4" w:space="0" w:color="auto"/>
              <w:bottom w:val="single" w:sz="4" w:space="0" w:color="auto"/>
            </w:tcBorders>
            <w:vAlign w:val="center"/>
          </w:tcPr>
          <w:p w14:paraId="7810FA1E" w14:textId="7AF6DEDD" w:rsidR="002C6FCD" w:rsidRPr="00072AA7" w:rsidRDefault="002C6FCD" w:rsidP="002C6FCD">
            <w:pPr>
              <w:pStyle w:val="Prrafodelista"/>
              <w:numPr>
                <w:ilvl w:val="0"/>
                <w:numId w:val="5"/>
              </w:numPr>
              <w:jc w:val="both"/>
              <w:rPr>
                <w:rFonts w:asciiTheme="minorHAnsi" w:hAnsiTheme="minorHAnsi" w:cstheme="minorHAnsi"/>
                <w:lang w:val="es-CO" w:eastAsia="es-C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584483" w14:textId="41DBAA24" w:rsidR="002C6FCD" w:rsidRPr="00072AA7" w:rsidRDefault="002C6FCD" w:rsidP="002C6FCD">
            <w:pPr>
              <w:jc w:val="both"/>
              <w:rPr>
                <w:rFonts w:asciiTheme="minorHAnsi" w:hAnsiTheme="minorHAnsi" w:cstheme="minorHAnsi"/>
                <w:sz w:val="22"/>
                <w:szCs w:val="22"/>
                <w:lang w:val="es-CO" w:eastAsia="es-CO"/>
              </w:rPr>
            </w:pPr>
            <w:r w:rsidRPr="00072AA7">
              <w:rPr>
                <w:rFonts w:asciiTheme="minorHAnsi" w:hAnsiTheme="minorHAnsi" w:cstheme="minorHAnsi"/>
                <w:color w:val="000000"/>
                <w:sz w:val="22"/>
                <w:szCs w:val="22"/>
              </w:rPr>
              <w:t>23/05/2025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5B4939EB" w14:textId="3910B1CF"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Plan de acción Agenda Ambiental ASOHOFRUCOL - CAR</w:t>
            </w:r>
          </w:p>
        </w:tc>
        <w:tc>
          <w:tcPr>
            <w:tcW w:w="0" w:type="auto"/>
            <w:tcBorders>
              <w:top w:val="single" w:sz="4" w:space="0" w:color="auto"/>
              <w:left w:val="nil"/>
              <w:bottom w:val="single" w:sz="4" w:space="0" w:color="auto"/>
              <w:right w:val="single" w:sz="4" w:space="0" w:color="auto"/>
            </w:tcBorders>
            <w:shd w:val="clear" w:color="auto" w:fill="auto"/>
            <w:vAlign w:val="center"/>
          </w:tcPr>
          <w:p w14:paraId="233FCE87" w14:textId="12E34601"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En el marco de la agenda ambiental sectorial con ASOHOFRUCOL, se llevó a cabo la reunión entre los representantes del gremio y los profesionales CAR, para definir las acciones a realizar en el año 2025, como: mesas de trabajo, socialización plan padrino de humedales, técnicas de bioingeniería, participación en Cumbre Internacional de Sostenibilidad e Innovación Ambiental.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E2E8EF" w14:textId="1FB8D9DF"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445 EC del 27/05/2025 </w:t>
            </w:r>
          </w:p>
        </w:tc>
      </w:tr>
      <w:tr w:rsidR="002C6FCD" w:rsidRPr="00072AA7" w14:paraId="25DFD88C" w14:textId="77777777" w:rsidTr="00902BBA">
        <w:trPr>
          <w:trHeight w:val="435"/>
        </w:trPr>
        <w:tc>
          <w:tcPr>
            <w:tcW w:w="0" w:type="auto"/>
            <w:tcBorders>
              <w:top w:val="single" w:sz="4" w:space="0" w:color="auto"/>
              <w:bottom w:val="single" w:sz="4" w:space="0" w:color="auto"/>
            </w:tcBorders>
            <w:vAlign w:val="center"/>
          </w:tcPr>
          <w:p w14:paraId="6582E807" w14:textId="77777777" w:rsidR="002C6FCD" w:rsidRPr="00072AA7" w:rsidRDefault="002C6FCD" w:rsidP="002C6FCD">
            <w:pPr>
              <w:pStyle w:val="Prrafodelista"/>
              <w:numPr>
                <w:ilvl w:val="0"/>
                <w:numId w:val="5"/>
              </w:numPr>
              <w:jc w:val="both"/>
              <w:rPr>
                <w:rFonts w:asciiTheme="minorHAnsi" w:hAnsiTheme="minorHAnsi" w:cstheme="minorHAnsi"/>
                <w:lang w:val="es-CO" w:eastAsia="es-C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0C381F" w14:textId="5BEB40F8"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26/05/2025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71D1E675" w14:textId="14F9FFF0"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Elaboración Plan de Acción Agenda Ambiental- municipio de Villeta </w:t>
            </w:r>
            <w:r w:rsidR="00FE544E">
              <w:rPr>
                <w:rFonts w:asciiTheme="minorHAnsi" w:hAnsiTheme="minorHAnsi" w:cstheme="minorHAnsi"/>
                <w:color w:val="000000"/>
                <w:sz w:val="22"/>
                <w:szCs w:val="22"/>
              </w:rPr>
              <w:t>–</w:t>
            </w:r>
            <w:r w:rsidRPr="00072AA7">
              <w:rPr>
                <w:rFonts w:asciiTheme="minorHAnsi" w:hAnsiTheme="minorHAnsi" w:cstheme="minorHAnsi"/>
                <w:color w:val="000000"/>
                <w:sz w:val="22"/>
                <w:szCs w:val="22"/>
              </w:rPr>
              <w:t xml:space="preserve"> CAR</w:t>
            </w:r>
          </w:p>
        </w:tc>
        <w:tc>
          <w:tcPr>
            <w:tcW w:w="0" w:type="auto"/>
            <w:tcBorders>
              <w:top w:val="single" w:sz="4" w:space="0" w:color="auto"/>
              <w:left w:val="nil"/>
              <w:bottom w:val="single" w:sz="4" w:space="0" w:color="auto"/>
              <w:right w:val="single" w:sz="4" w:space="0" w:color="auto"/>
            </w:tcBorders>
            <w:shd w:val="clear" w:color="auto" w:fill="auto"/>
            <w:vAlign w:val="center"/>
          </w:tcPr>
          <w:p w14:paraId="1C83179C" w14:textId="7A8349CE"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En reunión con los representantes del municipio de Villeta, se definieron acciones a realizar en el marco de la agenda ambiental para el año 2025, como procesos de capacitación en Negocios Verdes, plan padrino de humedales, concesión de aguas y un caso demostrativo de Bioingeniera. Adicionalmente se propone la vinculación de productores de negocios verdes y validar la viabilidad de una feria de negocios verdes y de llevar el bus de la CAR.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2D6DF2" w14:textId="1CD69B20"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511 EC del 29/05/2025 </w:t>
            </w:r>
          </w:p>
        </w:tc>
      </w:tr>
    </w:tbl>
    <w:p w14:paraId="7BB2F0DE" w14:textId="6A3060AB" w:rsidR="008F3252" w:rsidRPr="00072AA7" w:rsidRDefault="008F3252" w:rsidP="00B30D19">
      <w:pPr>
        <w:jc w:val="both"/>
        <w:rPr>
          <w:rFonts w:asciiTheme="minorHAnsi" w:hAnsiTheme="minorHAnsi" w:cstheme="minorHAnsi"/>
          <w:sz w:val="22"/>
          <w:szCs w:val="22"/>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3"/>
        <w:gridCol w:w="5077"/>
      </w:tblGrid>
      <w:tr w:rsidR="00AD00F9" w:rsidRPr="00072AA7" w14:paraId="0B04FEE8" w14:textId="77777777" w:rsidTr="0084453A">
        <w:tc>
          <w:tcPr>
            <w:tcW w:w="0" w:type="auto"/>
            <w:shd w:val="clear" w:color="auto" w:fill="auto"/>
          </w:tcPr>
          <w:p w14:paraId="7380993F" w14:textId="5FE9EE10" w:rsidR="00AD00F9" w:rsidRPr="00072AA7" w:rsidRDefault="00AD00F9" w:rsidP="00B2303A">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Obligación Espec</w:t>
            </w:r>
            <w:r w:rsidR="00CB442B" w:rsidRPr="00072AA7">
              <w:rPr>
                <w:rFonts w:asciiTheme="minorHAnsi" w:hAnsiTheme="minorHAnsi" w:cstheme="minorHAnsi"/>
                <w:b/>
                <w:sz w:val="22"/>
                <w:szCs w:val="22"/>
                <w:lang w:val="es-CO"/>
              </w:rPr>
              <w:t>í</w:t>
            </w:r>
            <w:r w:rsidRPr="00072AA7">
              <w:rPr>
                <w:rFonts w:asciiTheme="minorHAnsi" w:hAnsiTheme="minorHAnsi" w:cstheme="minorHAnsi"/>
                <w:b/>
                <w:sz w:val="22"/>
                <w:szCs w:val="22"/>
                <w:lang w:val="es-CO"/>
              </w:rPr>
              <w:t>fica</w:t>
            </w:r>
          </w:p>
        </w:tc>
        <w:tc>
          <w:tcPr>
            <w:tcW w:w="0" w:type="auto"/>
            <w:shd w:val="clear" w:color="auto" w:fill="auto"/>
          </w:tcPr>
          <w:p w14:paraId="2783EC17" w14:textId="77777777" w:rsidR="00AD00F9" w:rsidRPr="00072AA7" w:rsidRDefault="00AD00F9" w:rsidP="00B2303A">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Producto</w:t>
            </w:r>
          </w:p>
        </w:tc>
      </w:tr>
      <w:tr w:rsidR="00AD00F9" w:rsidRPr="00072AA7" w14:paraId="7BEC9B6E" w14:textId="77777777" w:rsidTr="0084453A">
        <w:tc>
          <w:tcPr>
            <w:tcW w:w="0" w:type="auto"/>
            <w:shd w:val="clear" w:color="auto" w:fill="auto"/>
            <w:vAlign w:val="center"/>
          </w:tcPr>
          <w:p w14:paraId="59B3C7DF" w14:textId="73824550" w:rsidR="00AD00F9" w:rsidRPr="00072AA7" w:rsidRDefault="00BD5C1D" w:rsidP="00B2303A">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3</w:t>
            </w:r>
            <w:r w:rsidR="00CB442B" w:rsidRPr="00072AA7">
              <w:rPr>
                <w:rFonts w:asciiTheme="minorHAnsi" w:hAnsiTheme="minorHAnsi" w:cstheme="minorHAnsi"/>
                <w:b/>
                <w:sz w:val="22"/>
                <w:szCs w:val="22"/>
                <w:lang w:val="es-CO" w:eastAsia="es-CO"/>
              </w:rPr>
              <w:t xml:space="preserve">. </w:t>
            </w:r>
            <w:r w:rsidR="00724399" w:rsidRPr="00072AA7">
              <w:rPr>
                <w:rFonts w:asciiTheme="minorHAnsi" w:hAnsiTheme="minorHAnsi" w:cstheme="minorHAnsi"/>
                <w:b/>
                <w:sz w:val="22"/>
                <w:szCs w:val="22"/>
                <w:lang w:val="es-CO" w:eastAsia="es-CO"/>
              </w:rPr>
              <w:t>Implementar las acciones concertadas para cada una de las estrategias de agendas sectoriales, alianzas estratégicas con énfasis en economía circular y sostenibilidad en el territorio CAR y las asignadas por el supervisor del contrato.</w:t>
            </w:r>
          </w:p>
        </w:tc>
        <w:tc>
          <w:tcPr>
            <w:tcW w:w="0" w:type="auto"/>
            <w:shd w:val="clear" w:color="auto" w:fill="auto"/>
          </w:tcPr>
          <w:p w14:paraId="61079BB0" w14:textId="68B37980" w:rsidR="00AD00F9" w:rsidRPr="00072AA7" w:rsidRDefault="00724399" w:rsidP="00B2303A">
            <w:pPr>
              <w:pStyle w:val="Prrafodelista"/>
              <w:spacing w:after="0" w:line="240" w:lineRule="auto"/>
              <w:ind w:left="0"/>
              <w:jc w:val="both"/>
              <w:rPr>
                <w:rFonts w:asciiTheme="minorHAnsi" w:hAnsiTheme="minorHAnsi" w:cstheme="minorHAnsi"/>
                <w:b/>
                <w:lang w:val="es-CO" w:eastAsia="es-CO"/>
              </w:rPr>
            </w:pPr>
            <w:r w:rsidRPr="00072AA7">
              <w:rPr>
                <w:rFonts w:asciiTheme="minorHAnsi" w:hAnsiTheme="minorHAnsi" w:cstheme="minorHAnsi"/>
                <w:b/>
                <w:lang w:val="es-CO" w:eastAsia="es-CO"/>
              </w:rPr>
              <w:t>Un informe que</w:t>
            </w:r>
            <w:r w:rsidR="005A4684" w:rsidRPr="00072AA7">
              <w:rPr>
                <w:rFonts w:asciiTheme="minorHAnsi" w:hAnsiTheme="minorHAnsi" w:cstheme="minorHAnsi"/>
                <w:b/>
                <w:lang w:val="es-CO" w:eastAsia="es-CO"/>
              </w:rPr>
              <w:t xml:space="preserve"> </w:t>
            </w:r>
            <w:r w:rsidR="0054176A" w:rsidRPr="00072AA7">
              <w:rPr>
                <w:rFonts w:asciiTheme="minorHAnsi" w:hAnsiTheme="minorHAnsi" w:cstheme="minorHAnsi"/>
                <w:b/>
                <w:lang w:val="es-CO" w:eastAsia="es-CO"/>
              </w:rPr>
              <w:t>dé</w:t>
            </w:r>
            <w:r w:rsidR="005A4684" w:rsidRPr="00072AA7">
              <w:rPr>
                <w:rFonts w:asciiTheme="minorHAnsi" w:hAnsiTheme="minorHAnsi" w:cstheme="minorHAnsi"/>
                <w:b/>
                <w:lang w:val="es-CO" w:eastAsia="es-CO"/>
              </w:rPr>
              <w:t xml:space="preserve"> </w:t>
            </w:r>
            <w:r w:rsidRPr="00072AA7">
              <w:rPr>
                <w:rFonts w:asciiTheme="minorHAnsi" w:hAnsiTheme="minorHAnsi" w:cstheme="minorHAnsi"/>
                <w:b/>
                <w:lang w:val="es-CO" w:eastAsia="es-CO"/>
              </w:rPr>
              <w:t>cuenta de las acciones implementadas para cada una de las estrategias de agendas sectoriales asignadas, con énfasis en economía circular y sostenibilidad en el territorio CAR.</w:t>
            </w:r>
          </w:p>
        </w:tc>
      </w:tr>
    </w:tbl>
    <w:p w14:paraId="3F13CBC3" w14:textId="77777777" w:rsidR="00621B33" w:rsidRPr="00072AA7" w:rsidRDefault="00621B33" w:rsidP="00B2303A">
      <w:pPr>
        <w:jc w:val="both"/>
        <w:rPr>
          <w:rFonts w:asciiTheme="minorHAnsi" w:hAnsiTheme="minorHAnsi" w:cstheme="minorHAnsi"/>
          <w:sz w:val="22"/>
          <w:szCs w:val="22"/>
          <w:lang w:val="es-CO" w:eastAsia="es-CO"/>
        </w:rPr>
      </w:pPr>
    </w:p>
    <w:p w14:paraId="6465BB22" w14:textId="2CB0DC30" w:rsidR="0084453A" w:rsidRPr="00072AA7" w:rsidRDefault="00902BBA" w:rsidP="00B2303A">
      <w:pPr>
        <w:jc w:val="both"/>
        <w:rPr>
          <w:rFonts w:asciiTheme="minorHAnsi" w:hAnsiTheme="minorHAnsi" w:cstheme="minorHAnsi"/>
          <w:sz w:val="22"/>
          <w:szCs w:val="22"/>
          <w:lang w:val="es-CO" w:eastAsia="es-CO"/>
        </w:rPr>
      </w:pPr>
      <w:r w:rsidRPr="00072AA7">
        <w:rPr>
          <w:rFonts w:asciiTheme="minorHAnsi" w:hAnsiTheme="minorHAnsi" w:cstheme="minorHAnsi"/>
          <w:sz w:val="22"/>
          <w:szCs w:val="22"/>
          <w:lang w:val="es-CO" w:eastAsia="es-CO"/>
        </w:rPr>
        <w:t>De acuerdo a lo establecido en el plan de trabajo</w:t>
      </w:r>
      <w:r w:rsidR="00B400A9" w:rsidRPr="00072AA7">
        <w:rPr>
          <w:rFonts w:asciiTheme="minorHAnsi" w:hAnsiTheme="minorHAnsi" w:cstheme="minorHAnsi"/>
          <w:sz w:val="22"/>
          <w:szCs w:val="22"/>
          <w:lang w:val="es-CO" w:eastAsia="es-CO"/>
        </w:rPr>
        <w:t xml:space="preserve">, se realizaron </w:t>
      </w:r>
      <w:r w:rsidR="00175B9F" w:rsidRPr="00072AA7">
        <w:rPr>
          <w:rFonts w:asciiTheme="minorHAnsi" w:hAnsiTheme="minorHAnsi" w:cstheme="minorHAnsi"/>
          <w:sz w:val="22"/>
          <w:szCs w:val="22"/>
          <w:lang w:val="es-CO" w:eastAsia="es-CO"/>
        </w:rPr>
        <w:t>veinte</w:t>
      </w:r>
      <w:r w:rsidR="005F34DA" w:rsidRPr="00072AA7">
        <w:rPr>
          <w:rFonts w:asciiTheme="minorHAnsi" w:hAnsiTheme="minorHAnsi" w:cstheme="minorHAnsi"/>
          <w:sz w:val="22"/>
          <w:szCs w:val="22"/>
          <w:lang w:val="es-CO" w:eastAsia="es-CO"/>
        </w:rPr>
        <w:t xml:space="preserve"> (20)</w:t>
      </w:r>
      <w:r w:rsidR="00175B9F" w:rsidRPr="00072AA7">
        <w:rPr>
          <w:rFonts w:asciiTheme="minorHAnsi" w:hAnsiTheme="minorHAnsi" w:cstheme="minorHAnsi"/>
          <w:sz w:val="22"/>
          <w:szCs w:val="22"/>
          <w:lang w:val="es-CO" w:eastAsia="es-CO"/>
        </w:rPr>
        <w:t xml:space="preserve"> </w:t>
      </w:r>
      <w:r w:rsidR="00B400A9" w:rsidRPr="00072AA7">
        <w:rPr>
          <w:rFonts w:asciiTheme="minorHAnsi" w:hAnsiTheme="minorHAnsi" w:cstheme="minorHAnsi"/>
          <w:sz w:val="22"/>
          <w:szCs w:val="22"/>
          <w:lang w:val="es-CO" w:eastAsia="es-CO"/>
        </w:rPr>
        <w:t>actividades</w:t>
      </w:r>
      <w:r w:rsidR="00175B9F" w:rsidRPr="00072AA7">
        <w:rPr>
          <w:rFonts w:asciiTheme="minorHAnsi" w:hAnsiTheme="minorHAnsi" w:cstheme="minorHAnsi"/>
          <w:sz w:val="22"/>
          <w:szCs w:val="22"/>
          <w:lang w:val="es-CO" w:eastAsia="es-CO"/>
        </w:rPr>
        <w:t xml:space="preserve"> en el marco de las agendas ambientales de CAMACOL, FEDEPANELA, ASOCOLFLORES, PORKCOLOMBIA, CCI, PRODENSA, ASOMUÑA, TOSTA</w:t>
      </w:r>
      <w:r w:rsidR="008F5983" w:rsidRPr="00072AA7">
        <w:rPr>
          <w:rFonts w:asciiTheme="minorHAnsi" w:hAnsiTheme="minorHAnsi" w:cstheme="minorHAnsi"/>
          <w:sz w:val="22"/>
          <w:szCs w:val="22"/>
          <w:lang w:val="es-CO" w:eastAsia="es-CO"/>
        </w:rPr>
        <w:t>O,</w:t>
      </w:r>
      <w:r w:rsidR="00175B9F" w:rsidRPr="00072AA7">
        <w:rPr>
          <w:rFonts w:asciiTheme="minorHAnsi" w:hAnsiTheme="minorHAnsi" w:cstheme="minorHAnsi"/>
          <w:sz w:val="22"/>
          <w:szCs w:val="22"/>
          <w:lang w:val="es-CO" w:eastAsia="es-CO"/>
        </w:rPr>
        <w:t xml:space="preserve"> ANDI, FECEC y ANAFALCO, relacionadas con mesas de trabajo, identificación de proyectos de economía circular, socializaciones y/o capacitaciones en temas técnicos y normativos</w:t>
      </w:r>
      <w:r w:rsidR="00491618" w:rsidRPr="00072AA7">
        <w:rPr>
          <w:rFonts w:asciiTheme="minorHAnsi" w:hAnsiTheme="minorHAnsi" w:cstheme="minorHAnsi"/>
          <w:sz w:val="22"/>
          <w:szCs w:val="22"/>
          <w:lang w:val="es-CO" w:eastAsia="es-CO"/>
        </w:rPr>
        <w:t>, así como visitas técnicas</w:t>
      </w:r>
      <w:r w:rsidR="00885040" w:rsidRPr="00072AA7">
        <w:rPr>
          <w:rFonts w:asciiTheme="minorHAnsi" w:hAnsiTheme="minorHAnsi" w:cstheme="minorHAnsi"/>
          <w:sz w:val="22"/>
          <w:szCs w:val="22"/>
          <w:lang w:val="es-CO" w:eastAsia="es-CO"/>
        </w:rPr>
        <w:t>.</w:t>
      </w:r>
      <w:r w:rsidR="00CC0C34" w:rsidRPr="00072AA7">
        <w:rPr>
          <w:rFonts w:asciiTheme="minorHAnsi" w:hAnsiTheme="minorHAnsi" w:cstheme="minorHAnsi"/>
          <w:sz w:val="22"/>
          <w:szCs w:val="22"/>
          <w:lang w:val="es-CO" w:eastAsia="es-CO"/>
        </w:rPr>
        <w:t xml:space="preserve"> </w:t>
      </w:r>
      <w:r w:rsidR="00CC0C34" w:rsidRPr="00072AA7">
        <w:rPr>
          <w:rFonts w:asciiTheme="minorHAnsi" w:hAnsiTheme="minorHAnsi" w:cstheme="minorHAnsi"/>
          <w:sz w:val="22"/>
          <w:szCs w:val="22"/>
          <w:lang w:eastAsia="es-CO"/>
        </w:rPr>
        <w:t>Anexo nominado Obligación Especifica 3</w:t>
      </w:r>
    </w:p>
    <w:p w14:paraId="1A66637C" w14:textId="77777777" w:rsidR="00537B49" w:rsidRPr="00072AA7" w:rsidRDefault="00537B49" w:rsidP="00B2303A">
      <w:pPr>
        <w:jc w:val="both"/>
        <w:rPr>
          <w:rFonts w:asciiTheme="minorHAnsi" w:hAnsiTheme="minorHAnsi" w:cstheme="minorHAnsi"/>
          <w:sz w:val="22"/>
          <w:szCs w:val="22"/>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1479"/>
        <w:gridCol w:w="2652"/>
        <w:gridCol w:w="4664"/>
        <w:gridCol w:w="1513"/>
      </w:tblGrid>
      <w:tr w:rsidR="00537B49" w:rsidRPr="00072AA7" w14:paraId="48D07DF2" w14:textId="77777777" w:rsidTr="00E6414A">
        <w:trPr>
          <w:trHeight w:val="435"/>
        </w:trPr>
        <w:tc>
          <w:tcPr>
            <w:tcW w:w="0" w:type="auto"/>
            <w:gridSpan w:val="5"/>
            <w:vAlign w:val="center"/>
          </w:tcPr>
          <w:p w14:paraId="2C014C15" w14:textId="786E8F3F" w:rsidR="00537B49" w:rsidRPr="00072AA7" w:rsidRDefault="00B400A9" w:rsidP="00B400A9">
            <w:pPr>
              <w:jc w:val="center"/>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Acciones Concertadas Agendas Ambientales</w:t>
            </w:r>
          </w:p>
        </w:tc>
      </w:tr>
      <w:tr w:rsidR="00537B49" w:rsidRPr="00072AA7" w14:paraId="573A67D1" w14:textId="77777777" w:rsidTr="002C6FCD">
        <w:trPr>
          <w:trHeight w:val="435"/>
        </w:trPr>
        <w:tc>
          <w:tcPr>
            <w:tcW w:w="482" w:type="dxa"/>
            <w:vAlign w:val="center"/>
          </w:tcPr>
          <w:p w14:paraId="408213F3" w14:textId="71CEC1E9" w:rsidR="00537B49" w:rsidRPr="00072AA7" w:rsidRDefault="00537B49" w:rsidP="00537B49">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No</w:t>
            </w:r>
          </w:p>
        </w:tc>
        <w:tc>
          <w:tcPr>
            <w:tcW w:w="1479" w:type="dxa"/>
            <w:shd w:val="clear" w:color="auto" w:fill="auto"/>
            <w:vAlign w:val="center"/>
          </w:tcPr>
          <w:p w14:paraId="59443156" w14:textId="23F1F8DD" w:rsidR="00537B49" w:rsidRPr="00072AA7" w:rsidRDefault="00537B49" w:rsidP="00537B49">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Fecha</w:t>
            </w:r>
          </w:p>
        </w:tc>
        <w:tc>
          <w:tcPr>
            <w:tcW w:w="0" w:type="auto"/>
            <w:shd w:val="clear" w:color="auto" w:fill="auto"/>
            <w:vAlign w:val="center"/>
          </w:tcPr>
          <w:p w14:paraId="282584D7" w14:textId="14E4FB72" w:rsidR="00537B49" w:rsidRPr="00072AA7" w:rsidRDefault="00537B49" w:rsidP="00537B49">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Tema tratado</w:t>
            </w:r>
          </w:p>
        </w:tc>
        <w:tc>
          <w:tcPr>
            <w:tcW w:w="0" w:type="auto"/>
            <w:shd w:val="clear" w:color="auto" w:fill="auto"/>
            <w:vAlign w:val="center"/>
          </w:tcPr>
          <w:p w14:paraId="4265E25B" w14:textId="2F8F10FE" w:rsidR="00537B49" w:rsidRPr="00072AA7" w:rsidRDefault="00537B49" w:rsidP="00537B49">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Descripción</w:t>
            </w:r>
          </w:p>
        </w:tc>
        <w:tc>
          <w:tcPr>
            <w:tcW w:w="0" w:type="auto"/>
            <w:shd w:val="clear" w:color="auto" w:fill="auto"/>
            <w:vAlign w:val="center"/>
          </w:tcPr>
          <w:p w14:paraId="59A98404" w14:textId="1E8BAC2E" w:rsidR="00537B49" w:rsidRPr="00072AA7" w:rsidRDefault="00537B49" w:rsidP="00537B49">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Soporte (digital)</w:t>
            </w:r>
          </w:p>
        </w:tc>
      </w:tr>
      <w:tr w:rsidR="002C6FCD" w:rsidRPr="00072AA7" w14:paraId="5D28C821" w14:textId="77777777" w:rsidTr="002C6FCD">
        <w:trPr>
          <w:trHeight w:val="435"/>
        </w:trPr>
        <w:tc>
          <w:tcPr>
            <w:tcW w:w="482" w:type="dxa"/>
            <w:vAlign w:val="center"/>
          </w:tcPr>
          <w:p w14:paraId="017C8F39" w14:textId="31150F19" w:rsidR="002C6FCD" w:rsidRPr="00072AA7" w:rsidRDefault="002C6FCD" w:rsidP="002C6FCD">
            <w:pPr>
              <w:pStyle w:val="Prrafodelista"/>
              <w:numPr>
                <w:ilvl w:val="0"/>
                <w:numId w:val="11"/>
              </w:numPr>
              <w:jc w:val="both"/>
              <w:rPr>
                <w:rFonts w:asciiTheme="minorHAnsi" w:hAnsiTheme="minorHAnsi" w:cstheme="minorHAnsi"/>
                <w:bCs/>
                <w:lang w:val="es-CO" w:eastAsia="es-CO"/>
              </w:rPr>
            </w:pPr>
          </w:p>
        </w:tc>
        <w:tc>
          <w:tcPr>
            <w:tcW w:w="1479" w:type="dxa"/>
            <w:shd w:val="clear" w:color="auto" w:fill="auto"/>
            <w:vAlign w:val="center"/>
          </w:tcPr>
          <w:p w14:paraId="228F3D2C" w14:textId="08FDB426" w:rsidR="002C6FCD" w:rsidRPr="00072AA7" w:rsidRDefault="002C6FCD" w:rsidP="002C6FCD">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t>06/05/2025</w:t>
            </w:r>
          </w:p>
        </w:tc>
        <w:tc>
          <w:tcPr>
            <w:tcW w:w="0" w:type="auto"/>
            <w:shd w:val="clear" w:color="auto" w:fill="auto"/>
            <w:vAlign w:val="center"/>
          </w:tcPr>
          <w:p w14:paraId="6C2A950D" w14:textId="35F50482" w:rsidR="002C6FCD" w:rsidRPr="00072AA7" w:rsidRDefault="002C6FCD" w:rsidP="002C6FCD">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t>Segundo Comité de Construcción Sostenible</w:t>
            </w:r>
            <w:r w:rsidR="00971321">
              <w:rPr>
                <w:rFonts w:asciiTheme="minorHAnsi" w:hAnsiTheme="minorHAnsi" w:cstheme="minorHAnsi"/>
                <w:color w:val="000000"/>
                <w:sz w:val="22"/>
                <w:szCs w:val="22"/>
              </w:rPr>
              <w:t xml:space="preserve"> CAMACOL</w:t>
            </w:r>
          </w:p>
        </w:tc>
        <w:tc>
          <w:tcPr>
            <w:tcW w:w="0" w:type="auto"/>
            <w:shd w:val="clear" w:color="auto" w:fill="auto"/>
            <w:vAlign w:val="center"/>
          </w:tcPr>
          <w:p w14:paraId="38A517C9" w14:textId="19F6D79B" w:rsidR="002C6FCD" w:rsidRPr="00072AA7" w:rsidRDefault="002C6FCD" w:rsidP="002C6FCD">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t xml:space="preserve">En el marco de la Agenda Ambiental Sectorial con Camacol, se participó del comité sostenible, espacio en el cual se presentaron temas como: </w:t>
            </w:r>
            <w:r w:rsidRPr="00072AA7">
              <w:rPr>
                <w:rFonts w:asciiTheme="minorHAnsi" w:hAnsiTheme="minorHAnsi" w:cstheme="minorHAnsi"/>
                <w:color w:val="000000"/>
                <w:sz w:val="22"/>
                <w:szCs w:val="22"/>
              </w:rPr>
              <w:lastRenderedPageBreak/>
              <w:t>mapa de identificación de actores sociales de la secretaria de integración social, transformando residuos en oportunidades de la empresa RCDS Project, programa de economía circular de Corona y el proyecto 13 de economía circular.</w:t>
            </w:r>
          </w:p>
        </w:tc>
        <w:tc>
          <w:tcPr>
            <w:tcW w:w="0" w:type="auto"/>
            <w:shd w:val="clear" w:color="auto" w:fill="auto"/>
            <w:vAlign w:val="center"/>
          </w:tcPr>
          <w:p w14:paraId="308E4639" w14:textId="41C66496" w:rsidR="002C6FCD" w:rsidRPr="00072AA7" w:rsidRDefault="002C6FCD" w:rsidP="002C6FCD">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lastRenderedPageBreak/>
              <w:t xml:space="preserve">Acta de Reunión 370 </w:t>
            </w:r>
            <w:r w:rsidRPr="00072AA7">
              <w:rPr>
                <w:rFonts w:asciiTheme="minorHAnsi" w:hAnsiTheme="minorHAnsi" w:cstheme="minorHAnsi"/>
                <w:color w:val="000000"/>
                <w:sz w:val="22"/>
                <w:szCs w:val="22"/>
              </w:rPr>
              <w:lastRenderedPageBreak/>
              <w:t xml:space="preserve">EC del 13/05/2025 </w:t>
            </w:r>
          </w:p>
        </w:tc>
      </w:tr>
      <w:tr w:rsidR="002C6FCD" w:rsidRPr="00072AA7" w14:paraId="2D9010BB" w14:textId="77777777" w:rsidTr="002C6FCD">
        <w:trPr>
          <w:trHeight w:val="435"/>
        </w:trPr>
        <w:tc>
          <w:tcPr>
            <w:tcW w:w="482" w:type="dxa"/>
            <w:vAlign w:val="center"/>
          </w:tcPr>
          <w:p w14:paraId="00928883" w14:textId="0FF10734" w:rsidR="002C6FCD" w:rsidRPr="00072AA7" w:rsidRDefault="002C6FCD" w:rsidP="002C6FCD">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108BB9FF" w14:textId="3A1985CB" w:rsidR="002C6FCD" w:rsidRPr="00072AA7" w:rsidRDefault="002C6FCD" w:rsidP="002C6FCD">
            <w:pPr>
              <w:jc w:val="both"/>
              <w:rPr>
                <w:rFonts w:asciiTheme="minorHAnsi" w:hAnsiTheme="minorHAnsi" w:cstheme="minorHAnsi"/>
                <w:sz w:val="22"/>
                <w:szCs w:val="22"/>
                <w:lang w:val="es-CO" w:eastAsia="es-CO"/>
              </w:rPr>
            </w:pPr>
            <w:r w:rsidRPr="00072AA7">
              <w:rPr>
                <w:rFonts w:asciiTheme="minorHAnsi" w:hAnsiTheme="minorHAnsi" w:cstheme="minorHAnsi"/>
                <w:color w:val="000000"/>
                <w:sz w:val="22"/>
                <w:szCs w:val="22"/>
              </w:rPr>
              <w:t>07/05/2025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5B6B2C26" w14:textId="002E9B76"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Reunión CAR - CAMACOL Economía Circular Reúso de Agua y Otros</w:t>
            </w:r>
          </w:p>
        </w:tc>
        <w:tc>
          <w:tcPr>
            <w:tcW w:w="0" w:type="auto"/>
            <w:tcBorders>
              <w:top w:val="single" w:sz="4" w:space="0" w:color="auto"/>
              <w:left w:val="nil"/>
              <w:bottom w:val="single" w:sz="4" w:space="0" w:color="auto"/>
              <w:right w:val="single" w:sz="4" w:space="0" w:color="auto"/>
            </w:tcBorders>
            <w:shd w:val="clear" w:color="auto" w:fill="auto"/>
            <w:vAlign w:val="center"/>
          </w:tcPr>
          <w:p w14:paraId="3989A235" w14:textId="5E3496C5"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En el marco de los compromisos derivados de la agenda ambiental con Camacol, específicamente en lo asociado a Fomentar acciones conjuntas que promuevan el desarrollo normativo e implementación de acciones se participó de la reunión de economía circular, Reúso de agua y otros, donde se dieron a conocer los avances de constructora Bolívar en el reúso de RCDS. Adicionalmente se revisan acuerdos frente al video que se sugiere realizar.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2098BA" w14:textId="730DAFD2"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371 EC del 13/05/2025 </w:t>
            </w:r>
          </w:p>
        </w:tc>
      </w:tr>
      <w:tr w:rsidR="002C6FCD" w:rsidRPr="00072AA7" w14:paraId="7E3F726D" w14:textId="77777777" w:rsidTr="002C6FCD">
        <w:trPr>
          <w:trHeight w:val="435"/>
        </w:trPr>
        <w:tc>
          <w:tcPr>
            <w:tcW w:w="482" w:type="dxa"/>
            <w:vAlign w:val="center"/>
          </w:tcPr>
          <w:p w14:paraId="18B9C093" w14:textId="77777777" w:rsidR="002C6FCD" w:rsidRPr="00072AA7" w:rsidRDefault="002C6FCD" w:rsidP="002C6FCD">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291D97F4" w14:textId="2760698B"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08/05/2025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6F5B293B" w14:textId="38BDC814"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Socialización por parte de FEDEPANELA temas técnicos y</w:t>
            </w:r>
            <w:r w:rsidRPr="00072AA7">
              <w:rPr>
                <w:rFonts w:asciiTheme="minorHAnsi" w:hAnsiTheme="minorHAnsi" w:cstheme="minorHAnsi"/>
                <w:color w:val="000000"/>
                <w:sz w:val="22"/>
                <w:szCs w:val="22"/>
              </w:rPr>
              <w:br/>
              <w:t>retos ambientales del sector panelero dirigido a profesionales CAR</w:t>
            </w:r>
          </w:p>
        </w:tc>
        <w:tc>
          <w:tcPr>
            <w:tcW w:w="0" w:type="auto"/>
            <w:tcBorders>
              <w:top w:val="single" w:sz="4" w:space="0" w:color="auto"/>
              <w:left w:val="nil"/>
              <w:bottom w:val="single" w:sz="4" w:space="0" w:color="auto"/>
              <w:right w:val="single" w:sz="4" w:space="0" w:color="auto"/>
            </w:tcBorders>
            <w:shd w:val="clear" w:color="auto" w:fill="auto"/>
            <w:vAlign w:val="center"/>
          </w:tcPr>
          <w:p w14:paraId="1749A21D" w14:textId="475085CA"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En el marco de la agenda ambiental con FEDEPANELA se socializaron temas técnicos y retos ambientales del sector, temáticas dirigidas a los profesionales CAR de las regionales de Gualivá, Tequendama, Almeidas y Guatavita, Rionegro y Regional central. Así mismo se dio a conocer el memorando de entendimiento suscrito entre el gremio y la CAR.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DCF8BD" w14:textId="6F1F099E"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353 EC del 09/05/2025 </w:t>
            </w:r>
          </w:p>
        </w:tc>
      </w:tr>
      <w:tr w:rsidR="002C6FCD" w:rsidRPr="00072AA7" w14:paraId="21FDE4FC" w14:textId="77777777" w:rsidTr="002C6FCD">
        <w:trPr>
          <w:trHeight w:val="435"/>
        </w:trPr>
        <w:tc>
          <w:tcPr>
            <w:tcW w:w="482" w:type="dxa"/>
            <w:vAlign w:val="center"/>
          </w:tcPr>
          <w:p w14:paraId="3D79AECC" w14:textId="77777777" w:rsidR="002C6FCD" w:rsidRPr="00072AA7" w:rsidRDefault="002C6FCD" w:rsidP="002C6FCD">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0033A0AE" w14:textId="2A3D0B4B"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09/05/2025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57A7DB26" w14:textId="02E7144A"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Mesa De Trabajo Participación ASOCOLFLORES Jornada Residuos Posconsumo 5 Jun</w:t>
            </w:r>
          </w:p>
        </w:tc>
        <w:tc>
          <w:tcPr>
            <w:tcW w:w="0" w:type="auto"/>
            <w:tcBorders>
              <w:top w:val="single" w:sz="4" w:space="0" w:color="auto"/>
              <w:left w:val="nil"/>
              <w:bottom w:val="single" w:sz="4" w:space="0" w:color="auto"/>
              <w:right w:val="single" w:sz="4" w:space="0" w:color="auto"/>
            </w:tcBorders>
            <w:shd w:val="clear" w:color="auto" w:fill="auto"/>
            <w:vAlign w:val="center"/>
          </w:tcPr>
          <w:p w14:paraId="5D8F1387" w14:textId="3BC974CC"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 xml:space="preserve">En el marco de la agenda ambiental con </w:t>
            </w:r>
            <w:r w:rsidR="00175B9F" w:rsidRPr="00072AA7">
              <w:rPr>
                <w:rFonts w:asciiTheme="minorHAnsi" w:hAnsiTheme="minorHAnsi" w:cstheme="minorHAnsi"/>
                <w:color w:val="000000"/>
              </w:rPr>
              <w:t>ASOCOLFLORES</w:t>
            </w:r>
            <w:r w:rsidRPr="00072AA7">
              <w:rPr>
                <w:rFonts w:asciiTheme="minorHAnsi" w:hAnsiTheme="minorHAnsi" w:cstheme="minorHAnsi"/>
                <w:color w:val="000000"/>
              </w:rPr>
              <w:t xml:space="preserve">, se </w:t>
            </w:r>
            <w:r w:rsidR="00175B9F" w:rsidRPr="00072AA7">
              <w:rPr>
                <w:rFonts w:asciiTheme="minorHAnsi" w:hAnsiTheme="minorHAnsi" w:cstheme="minorHAnsi"/>
                <w:color w:val="000000"/>
              </w:rPr>
              <w:t>realizó</w:t>
            </w:r>
            <w:r w:rsidRPr="00072AA7">
              <w:rPr>
                <w:rFonts w:asciiTheme="minorHAnsi" w:hAnsiTheme="minorHAnsi" w:cstheme="minorHAnsi"/>
                <w:color w:val="000000"/>
              </w:rPr>
              <w:t xml:space="preserve"> mesa de trabajo para coordinar la participación del gremio en la jornada de recolección de residuos posconsumo del 05 de junio para lo cual se </w:t>
            </w:r>
            <w:r w:rsidR="00175B9F" w:rsidRPr="00072AA7">
              <w:rPr>
                <w:rFonts w:asciiTheme="minorHAnsi" w:hAnsiTheme="minorHAnsi" w:cstheme="minorHAnsi"/>
                <w:color w:val="000000"/>
              </w:rPr>
              <w:t>remitirá</w:t>
            </w:r>
            <w:r w:rsidRPr="00072AA7">
              <w:rPr>
                <w:rFonts w:asciiTheme="minorHAnsi" w:hAnsiTheme="minorHAnsi" w:cstheme="minorHAnsi"/>
                <w:color w:val="000000"/>
              </w:rPr>
              <w:t xml:space="preserve"> la información de esta jornada, con el fin que el gremio lo divulgue entre sus empresas afiliadas y realice el preregistro de los residuos a entregar. Se aclara que los certificados de disposición serán emitidos por los distintos gestores ambientales, bajo la información suministrada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ECF849" w14:textId="14C0D5D5"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354 EC del 09/05/2025 </w:t>
            </w:r>
          </w:p>
        </w:tc>
      </w:tr>
      <w:tr w:rsidR="002C6FCD" w:rsidRPr="00072AA7" w14:paraId="5F87792F" w14:textId="77777777" w:rsidTr="002C6FCD">
        <w:trPr>
          <w:trHeight w:val="435"/>
        </w:trPr>
        <w:tc>
          <w:tcPr>
            <w:tcW w:w="482" w:type="dxa"/>
            <w:vAlign w:val="center"/>
          </w:tcPr>
          <w:p w14:paraId="032B28A4" w14:textId="77777777" w:rsidR="002C6FCD" w:rsidRPr="00072AA7" w:rsidRDefault="002C6FCD" w:rsidP="002C6FCD">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29C2C743" w14:textId="4A6334C6"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14/05/2025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30632B36" w14:textId="5C75636F"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Mesa de trabajo gestión de agua residual sector porcícola</w:t>
            </w:r>
            <w:r w:rsidR="00971321">
              <w:rPr>
                <w:rFonts w:asciiTheme="minorHAnsi" w:hAnsiTheme="minorHAnsi" w:cstheme="minorHAnsi"/>
                <w:color w:val="000000"/>
                <w:sz w:val="22"/>
                <w:szCs w:val="22"/>
              </w:rPr>
              <w:t xml:space="preserve"> PORKCOLOMBIA</w:t>
            </w:r>
          </w:p>
        </w:tc>
        <w:tc>
          <w:tcPr>
            <w:tcW w:w="0" w:type="auto"/>
            <w:tcBorders>
              <w:top w:val="single" w:sz="4" w:space="0" w:color="auto"/>
              <w:left w:val="nil"/>
              <w:bottom w:val="single" w:sz="4" w:space="0" w:color="auto"/>
              <w:right w:val="single" w:sz="4" w:space="0" w:color="auto"/>
            </w:tcBorders>
            <w:shd w:val="clear" w:color="auto" w:fill="auto"/>
            <w:vAlign w:val="center"/>
          </w:tcPr>
          <w:p w14:paraId="677D873D" w14:textId="5087BF3D"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En el marco de la agenda con Porkcolombia, se realizó mesa de trabajo, donde se abordaron temas del avance del sector porcícola, manejo de la porcinaza y economía circular.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BA1A15" w14:textId="44D8015A"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382 EC del 14/05/2025 </w:t>
            </w:r>
          </w:p>
        </w:tc>
      </w:tr>
      <w:tr w:rsidR="002C6FCD" w:rsidRPr="00072AA7" w14:paraId="18B587BE" w14:textId="77777777" w:rsidTr="002C6FCD">
        <w:trPr>
          <w:trHeight w:val="435"/>
        </w:trPr>
        <w:tc>
          <w:tcPr>
            <w:tcW w:w="482" w:type="dxa"/>
            <w:vAlign w:val="center"/>
          </w:tcPr>
          <w:p w14:paraId="24F5ACB1" w14:textId="77777777" w:rsidR="002C6FCD" w:rsidRPr="00072AA7" w:rsidRDefault="002C6FCD" w:rsidP="002C6FCD">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7FEECB0D" w14:textId="4F52460D"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14/05/2025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06F0C03D" w14:textId="22563AF0"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Mesa de trabajo ASOCOLFLORES - ANAFALCO, proyectos de Economía Circular</w:t>
            </w:r>
          </w:p>
        </w:tc>
        <w:tc>
          <w:tcPr>
            <w:tcW w:w="0" w:type="auto"/>
            <w:tcBorders>
              <w:top w:val="single" w:sz="4" w:space="0" w:color="auto"/>
              <w:left w:val="nil"/>
              <w:bottom w:val="single" w:sz="4" w:space="0" w:color="auto"/>
              <w:right w:val="single" w:sz="4" w:space="0" w:color="auto"/>
            </w:tcBorders>
            <w:shd w:val="clear" w:color="auto" w:fill="auto"/>
            <w:vAlign w:val="center"/>
          </w:tcPr>
          <w:p w14:paraId="5D0BAA37" w14:textId="232912A7"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 xml:space="preserve">En el marco de las agendas ambientales sectoriales suscritas con los gremios de Anafalco y Asocolflores, en cuanto al compromiso de economía circular, se llevó a cabo la mesa de trabajo, con el fin de validar dos posibles proyectos de economía circular, el primero enfocado al uso de biomasa y el segundo en el aprovechamiento de material vegetal compostado, definiendo la </w:t>
            </w:r>
            <w:r w:rsidR="001D0E4D" w:rsidRPr="00072AA7">
              <w:rPr>
                <w:rFonts w:asciiTheme="minorHAnsi" w:hAnsiTheme="minorHAnsi" w:cstheme="minorHAnsi"/>
                <w:color w:val="000000"/>
              </w:rPr>
              <w:t>realización</w:t>
            </w:r>
            <w:r w:rsidRPr="00072AA7">
              <w:rPr>
                <w:rFonts w:asciiTheme="minorHAnsi" w:hAnsiTheme="minorHAnsi" w:cstheme="minorHAnsi"/>
                <w:color w:val="000000"/>
              </w:rPr>
              <w:t xml:space="preserve"> de visitas técnicas para validar los materiales y el uso de los mismo por parte de Anafalco.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8DF9D1" w14:textId="2DB8C3A5"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429 EC del 23/05/2025 </w:t>
            </w:r>
          </w:p>
        </w:tc>
      </w:tr>
      <w:tr w:rsidR="002C6FCD" w:rsidRPr="00072AA7" w14:paraId="69D1C3C9" w14:textId="77777777" w:rsidTr="002C6FCD">
        <w:trPr>
          <w:trHeight w:val="435"/>
        </w:trPr>
        <w:tc>
          <w:tcPr>
            <w:tcW w:w="482" w:type="dxa"/>
            <w:vAlign w:val="center"/>
          </w:tcPr>
          <w:p w14:paraId="48F047CC" w14:textId="77777777" w:rsidR="002C6FCD" w:rsidRPr="00072AA7" w:rsidRDefault="002C6FCD" w:rsidP="002C6FCD">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44FF3D2B" w14:textId="1D94E964"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15/05/2025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0EDA6F38" w14:textId="74CA716C"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Jornada CAR - CCI: Economía circular en el </w:t>
            </w:r>
            <w:r w:rsidRPr="00072AA7">
              <w:rPr>
                <w:rFonts w:asciiTheme="minorHAnsi" w:hAnsiTheme="minorHAnsi" w:cstheme="minorHAnsi"/>
                <w:color w:val="000000"/>
                <w:sz w:val="22"/>
                <w:szCs w:val="22"/>
              </w:rPr>
              <w:lastRenderedPageBreak/>
              <w:t>sector de</w:t>
            </w:r>
            <w:r w:rsidRPr="00072AA7">
              <w:rPr>
                <w:rFonts w:asciiTheme="minorHAnsi" w:hAnsiTheme="minorHAnsi" w:cstheme="minorHAnsi"/>
                <w:color w:val="000000"/>
                <w:sz w:val="22"/>
                <w:szCs w:val="22"/>
              </w:rPr>
              <w:br/>
              <w:t>Infraestructura</w:t>
            </w:r>
          </w:p>
        </w:tc>
        <w:tc>
          <w:tcPr>
            <w:tcW w:w="0" w:type="auto"/>
            <w:tcBorders>
              <w:top w:val="single" w:sz="4" w:space="0" w:color="auto"/>
              <w:left w:val="nil"/>
              <w:bottom w:val="single" w:sz="4" w:space="0" w:color="auto"/>
              <w:right w:val="single" w:sz="4" w:space="0" w:color="auto"/>
            </w:tcBorders>
            <w:shd w:val="clear" w:color="auto" w:fill="auto"/>
            <w:vAlign w:val="center"/>
          </w:tcPr>
          <w:p w14:paraId="6CE96D97" w14:textId="69CA55ED"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lastRenderedPageBreak/>
              <w:t xml:space="preserve">En el marco de la agenda con CCI, se hizo la socialización del proyecto 13 y de las acciones </w:t>
            </w:r>
            <w:r w:rsidRPr="00072AA7">
              <w:rPr>
                <w:rFonts w:asciiTheme="minorHAnsi" w:hAnsiTheme="minorHAnsi" w:cstheme="minorHAnsi"/>
                <w:color w:val="000000"/>
              </w:rPr>
              <w:lastRenderedPageBreak/>
              <w:t xml:space="preserve">realizadas desde el convenio con el Centro de Ciencia y </w:t>
            </w:r>
            <w:r w:rsidR="001D0E4D" w:rsidRPr="00072AA7">
              <w:rPr>
                <w:rFonts w:asciiTheme="minorHAnsi" w:hAnsiTheme="minorHAnsi" w:cstheme="minorHAnsi"/>
                <w:color w:val="000000"/>
              </w:rPr>
              <w:t>Tecnología</w:t>
            </w:r>
            <w:r w:rsidRPr="00072AA7">
              <w:rPr>
                <w:rFonts w:asciiTheme="minorHAnsi" w:hAnsiTheme="minorHAnsi" w:cstheme="minorHAnsi"/>
                <w:color w:val="000000"/>
              </w:rPr>
              <w:t xml:space="preserve"> de Antioquia, en temas de </w:t>
            </w:r>
            <w:r w:rsidR="001D0E4D" w:rsidRPr="00072AA7">
              <w:rPr>
                <w:rFonts w:asciiTheme="minorHAnsi" w:hAnsiTheme="minorHAnsi" w:cstheme="minorHAnsi"/>
                <w:color w:val="000000"/>
              </w:rPr>
              <w:t>economía</w:t>
            </w:r>
            <w:r w:rsidRPr="00072AA7">
              <w:rPr>
                <w:rFonts w:asciiTheme="minorHAnsi" w:hAnsiTheme="minorHAnsi" w:cstheme="minorHAnsi"/>
                <w:color w:val="000000"/>
              </w:rPr>
              <w:t xml:space="preserve"> circular.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1E272D" w14:textId="243664A3"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lastRenderedPageBreak/>
              <w:t xml:space="preserve">Acta de Reunión 406 </w:t>
            </w:r>
            <w:r w:rsidRPr="00072AA7">
              <w:rPr>
                <w:rFonts w:asciiTheme="minorHAnsi" w:hAnsiTheme="minorHAnsi" w:cstheme="minorHAnsi"/>
                <w:color w:val="000000"/>
                <w:sz w:val="22"/>
                <w:szCs w:val="22"/>
              </w:rPr>
              <w:lastRenderedPageBreak/>
              <w:t xml:space="preserve">EC del 19/05/2025 </w:t>
            </w:r>
          </w:p>
        </w:tc>
      </w:tr>
      <w:tr w:rsidR="002C6FCD" w:rsidRPr="00072AA7" w14:paraId="69A39206" w14:textId="77777777" w:rsidTr="002C6FCD">
        <w:trPr>
          <w:trHeight w:val="435"/>
        </w:trPr>
        <w:tc>
          <w:tcPr>
            <w:tcW w:w="482" w:type="dxa"/>
            <w:vAlign w:val="center"/>
          </w:tcPr>
          <w:p w14:paraId="4908E6D2" w14:textId="77777777" w:rsidR="002C6FCD" w:rsidRPr="00072AA7" w:rsidRDefault="002C6FCD" w:rsidP="002C6FCD">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758BF182" w14:textId="42113AD9"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16/05/2025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14BD05A9" w14:textId="6E6A63D9"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Proyecto Economía Circular profesional empaques y envases</w:t>
            </w:r>
            <w:r w:rsidR="00971321">
              <w:rPr>
                <w:rFonts w:asciiTheme="minorHAnsi" w:hAnsiTheme="minorHAnsi" w:cstheme="minorHAnsi"/>
                <w:color w:val="000000"/>
                <w:sz w:val="22"/>
                <w:szCs w:val="22"/>
              </w:rPr>
              <w:t xml:space="preserve"> PRODENSA</w:t>
            </w:r>
          </w:p>
        </w:tc>
        <w:tc>
          <w:tcPr>
            <w:tcW w:w="0" w:type="auto"/>
            <w:tcBorders>
              <w:top w:val="single" w:sz="4" w:space="0" w:color="auto"/>
              <w:left w:val="nil"/>
              <w:bottom w:val="single" w:sz="4" w:space="0" w:color="auto"/>
              <w:right w:val="single" w:sz="4" w:space="0" w:color="auto"/>
            </w:tcBorders>
            <w:shd w:val="clear" w:color="auto" w:fill="auto"/>
            <w:vAlign w:val="center"/>
          </w:tcPr>
          <w:p w14:paraId="328EDA92" w14:textId="03F9E8EC"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 xml:space="preserve">En reunión con </w:t>
            </w:r>
            <w:r w:rsidR="00175B9F" w:rsidRPr="00072AA7">
              <w:rPr>
                <w:rFonts w:asciiTheme="minorHAnsi" w:hAnsiTheme="minorHAnsi" w:cstheme="minorHAnsi"/>
                <w:color w:val="000000"/>
              </w:rPr>
              <w:t>PRODENSA</w:t>
            </w:r>
            <w:r w:rsidRPr="00072AA7">
              <w:rPr>
                <w:rFonts w:asciiTheme="minorHAnsi" w:hAnsiTheme="minorHAnsi" w:cstheme="minorHAnsi"/>
                <w:color w:val="000000"/>
              </w:rPr>
              <w:t xml:space="preserve"> se validaron las iniciativas de economía circular, la primera relacionada con la entrega de prendas institucionales de la CAR, extensión de la vida útil y la segunda para el Aprovechamiento del residuo industrial Zuncho, para el desarrollo de actividades artesanales. Con referencia al tema de empaques y envases, Prodensa hizo énfasis en la oportunidad de crear un colectivo de empresas para mejorar la gestión de estos, lo cual se </w:t>
            </w:r>
            <w:r w:rsidR="001D74B5" w:rsidRPr="00072AA7">
              <w:rPr>
                <w:rFonts w:asciiTheme="minorHAnsi" w:hAnsiTheme="minorHAnsi" w:cstheme="minorHAnsi"/>
                <w:color w:val="000000"/>
              </w:rPr>
              <w:t>validará</w:t>
            </w:r>
            <w:r w:rsidRPr="00072AA7">
              <w:rPr>
                <w:rFonts w:asciiTheme="minorHAnsi" w:hAnsiTheme="minorHAnsi" w:cstheme="minorHAnsi"/>
                <w:color w:val="000000"/>
              </w:rPr>
              <w:t xml:space="preserve"> a nivel normativo.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63D307" w14:textId="55BF96EF"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430 EC del 23/05/2025 </w:t>
            </w:r>
          </w:p>
        </w:tc>
      </w:tr>
      <w:tr w:rsidR="002C6FCD" w:rsidRPr="00072AA7" w14:paraId="5C790A7D" w14:textId="77777777" w:rsidTr="002C6FCD">
        <w:trPr>
          <w:trHeight w:val="435"/>
        </w:trPr>
        <w:tc>
          <w:tcPr>
            <w:tcW w:w="482" w:type="dxa"/>
            <w:vAlign w:val="center"/>
          </w:tcPr>
          <w:p w14:paraId="5730FF37" w14:textId="77777777" w:rsidR="002C6FCD" w:rsidRPr="00072AA7" w:rsidRDefault="002C6FCD" w:rsidP="002C6FCD">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0DBBB9A0" w14:textId="0D8F95FB"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16/05/2025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75CCF508" w14:textId="0103CEF6"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Socialización </w:t>
            </w:r>
            <w:r w:rsidR="001D0E4D" w:rsidRPr="00072AA7">
              <w:rPr>
                <w:rFonts w:asciiTheme="minorHAnsi" w:hAnsiTheme="minorHAnsi" w:cstheme="minorHAnsi"/>
                <w:color w:val="000000"/>
                <w:sz w:val="22"/>
                <w:szCs w:val="22"/>
              </w:rPr>
              <w:t>presentación</w:t>
            </w:r>
            <w:r w:rsidRPr="00072AA7">
              <w:rPr>
                <w:rFonts w:asciiTheme="minorHAnsi" w:hAnsiTheme="minorHAnsi" w:cstheme="minorHAnsi"/>
                <w:color w:val="000000"/>
                <w:sz w:val="22"/>
                <w:szCs w:val="22"/>
              </w:rPr>
              <w:t xml:space="preserve"> empresa Diaco</w:t>
            </w:r>
            <w:r w:rsidR="00971321">
              <w:rPr>
                <w:rFonts w:asciiTheme="minorHAnsi" w:hAnsiTheme="minorHAnsi" w:cstheme="minorHAnsi"/>
                <w:color w:val="000000"/>
                <w:sz w:val="22"/>
                <w:szCs w:val="22"/>
              </w:rPr>
              <w:t xml:space="preserve"> ASOMUÑA</w:t>
            </w:r>
          </w:p>
        </w:tc>
        <w:tc>
          <w:tcPr>
            <w:tcW w:w="0" w:type="auto"/>
            <w:tcBorders>
              <w:top w:val="single" w:sz="4" w:space="0" w:color="auto"/>
              <w:left w:val="nil"/>
              <w:bottom w:val="single" w:sz="4" w:space="0" w:color="auto"/>
              <w:right w:val="single" w:sz="4" w:space="0" w:color="auto"/>
            </w:tcBorders>
            <w:shd w:val="clear" w:color="auto" w:fill="auto"/>
            <w:vAlign w:val="center"/>
          </w:tcPr>
          <w:p w14:paraId="52E11FCD" w14:textId="2E6D5C38" w:rsidR="002C6FCD" w:rsidRPr="00072AA7" w:rsidRDefault="00950428" w:rsidP="002C6FCD">
            <w:pPr>
              <w:pStyle w:val="Prrafodelista"/>
              <w:tabs>
                <w:tab w:val="left" w:pos="269"/>
              </w:tabs>
              <w:spacing w:after="0" w:line="240" w:lineRule="auto"/>
              <w:ind w:left="0"/>
              <w:jc w:val="both"/>
              <w:rPr>
                <w:rFonts w:asciiTheme="minorHAnsi" w:hAnsiTheme="minorHAnsi" w:cstheme="minorHAnsi"/>
                <w:color w:val="000000"/>
              </w:rPr>
            </w:pPr>
            <w:r>
              <w:rPr>
                <w:rFonts w:asciiTheme="minorHAnsi" w:hAnsiTheme="minorHAnsi" w:cstheme="minorHAnsi"/>
                <w:color w:val="000000"/>
              </w:rPr>
              <w:t xml:space="preserve">En el marco de la agenda ambiental suscrita con ASOMUÑA se llevó a cabo reunión </w:t>
            </w:r>
            <w:r w:rsidR="002C6FCD" w:rsidRPr="00072AA7">
              <w:rPr>
                <w:rFonts w:asciiTheme="minorHAnsi" w:hAnsiTheme="minorHAnsi" w:cstheme="minorHAnsi"/>
                <w:color w:val="000000"/>
              </w:rPr>
              <w:t xml:space="preserve"> con la empresa DIACO </w:t>
            </w:r>
            <w:r w:rsidR="0001062A">
              <w:rPr>
                <w:rFonts w:asciiTheme="minorHAnsi" w:hAnsiTheme="minorHAnsi" w:cstheme="minorHAnsi"/>
                <w:color w:val="000000"/>
              </w:rPr>
              <w:t xml:space="preserve">afiliada al gremio </w:t>
            </w:r>
            <w:r w:rsidR="002C6FCD" w:rsidRPr="00072AA7">
              <w:rPr>
                <w:rFonts w:asciiTheme="minorHAnsi" w:hAnsiTheme="minorHAnsi" w:cstheme="minorHAnsi"/>
                <w:color w:val="000000"/>
              </w:rPr>
              <w:t xml:space="preserve">y los profesionales de la CAR, se hizo la socialización de los avances en temas </w:t>
            </w:r>
            <w:r w:rsidR="0001062A">
              <w:rPr>
                <w:rFonts w:asciiTheme="minorHAnsi" w:hAnsiTheme="minorHAnsi" w:cstheme="minorHAnsi"/>
                <w:color w:val="000000"/>
              </w:rPr>
              <w:t xml:space="preserve">de economía circular </w:t>
            </w:r>
            <w:r w:rsidR="002C6FCD" w:rsidRPr="00072AA7">
              <w:rPr>
                <w:rFonts w:asciiTheme="minorHAnsi" w:hAnsiTheme="minorHAnsi" w:cstheme="minorHAnsi"/>
                <w:color w:val="000000"/>
              </w:rPr>
              <w:t xml:space="preserve"> por parte de la empresa, </w:t>
            </w:r>
            <w:r w:rsidR="001D0E4D" w:rsidRPr="00072AA7">
              <w:rPr>
                <w:rFonts w:asciiTheme="minorHAnsi" w:hAnsiTheme="minorHAnsi" w:cstheme="minorHAnsi"/>
                <w:color w:val="000000"/>
              </w:rPr>
              <w:t>así</w:t>
            </w:r>
            <w:r w:rsidR="002C6FCD" w:rsidRPr="00072AA7">
              <w:rPr>
                <w:rFonts w:asciiTheme="minorHAnsi" w:hAnsiTheme="minorHAnsi" w:cstheme="minorHAnsi"/>
                <w:color w:val="000000"/>
              </w:rPr>
              <w:t xml:space="preserve"> mismo ofrecen el apoyo para el fortalecimiento de las capacidades de los profesionales del grupo de gestión de residuos de la CAR y la oportunidad de acompañar una gira, que permita la identificación del proceso que realizan en la planta de Tuta y en la sede del Muña.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8DEAE5" w14:textId="320E20DF"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432 EC del 23/05/2025 </w:t>
            </w:r>
          </w:p>
        </w:tc>
      </w:tr>
      <w:tr w:rsidR="002C6FCD" w:rsidRPr="00072AA7" w14:paraId="2629D493" w14:textId="77777777" w:rsidTr="002C6FCD">
        <w:trPr>
          <w:trHeight w:val="435"/>
        </w:trPr>
        <w:tc>
          <w:tcPr>
            <w:tcW w:w="482" w:type="dxa"/>
            <w:vAlign w:val="center"/>
          </w:tcPr>
          <w:p w14:paraId="106CEECF" w14:textId="77777777" w:rsidR="002C6FCD" w:rsidRPr="00072AA7" w:rsidRDefault="002C6FCD" w:rsidP="002C6FCD">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3E123651" w14:textId="6114D0BF"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19/05/2025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5BBAA754" w14:textId="7A372F25"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Técnicas de Bioingeniería CAR para minimizar el Riesgo de Deslizamientos</w:t>
            </w:r>
            <w:r w:rsidR="00971321">
              <w:rPr>
                <w:rFonts w:asciiTheme="minorHAnsi" w:hAnsiTheme="minorHAnsi" w:cstheme="minorHAnsi"/>
                <w:color w:val="000000"/>
                <w:sz w:val="22"/>
                <w:szCs w:val="22"/>
              </w:rPr>
              <w:t xml:space="preserve"> FEDEPANELA</w:t>
            </w:r>
          </w:p>
        </w:tc>
        <w:tc>
          <w:tcPr>
            <w:tcW w:w="0" w:type="auto"/>
            <w:tcBorders>
              <w:top w:val="single" w:sz="4" w:space="0" w:color="auto"/>
              <w:left w:val="nil"/>
              <w:bottom w:val="single" w:sz="4" w:space="0" w:color="auto"/>
              <w:right w:val="single" w:sz="4" w:space="0" w:color="auto"/>
            </w:tcBorders>
            <w:shd w:val="clear" w:color="auto" w:fill="auto"/>
            <w:vAlign w:val="center"/>
          </w:tcPr>
          <w:p w14:paraId="22B21C8E" w14:textId="46AE60CB"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 xml:space="preserve">En el marco de la agenda ambiental suscrita con </w:t>
            </w:r>
            <w:r w:rsidR="001D0E4D" w:rsidRPr="00072AA7">
              <w:rPr>
                <w:rFonts w:asciiTheme="minorHAnsi" w:hAnsiTheme="minorHAnsi" w:cstheme="minorHAnsi"/>
                <w:color w:val="000000"/>
              </w:rPr>
              <w:t>FEDEPANELA, se</w:t>
            </w:r>
            <w:r w:rsidRPr="00072AA7">
              <w:rPr>
                <w:rFonts w:asciiTheme="minorHAnsi" w:hAnsiTheme="minorHAnsi" w:cstheme="minorHAnsi"/>
                <w:color w:val="000000"/>
              </w:rPr>
              <w:t xml:space="preserve"> realizó la presentación de las técnicas de Bioingeniería</w:t>
            </w:r>
            <w:r w:rsidR="00971321">
              <w:rPr>
                <w:rFonts w:asciiTheme="minorHAnsi" w:hAnsiTheme="minorHAnsi" w:cstheme="minorHAnsi"/>
                <w:color w:val="000000"/>
              </w:rPr>
              <w:t xml:space="preserve"> por parte</w:t>
            </w:r>
            <w:r w:rsidR="0001062A">
              <w:rPr>
                <w:rFonts w:asciiTheme="minorHAnsi" w:hAnsiTheme="minorHAnsi" w:cstheme="minorHAnsi"/>
                <w:color w:val="000000"/>
              </w:rPr>
              <w:t xml:space="preserve"> </w:t>
            </w:r>
            <w:r w:rsidR="00971321">
              <w:rPr>
                <w:rFonts w:asciiTheme="minorHAnsi" w:hAnsiTheme="minorHAnsi" w:cstheme="minorHAnsi"/>
                <w:color w:val="000000"/>
              </w:rPr>
              <w:t>del proyecto 11 de la DCASC</w:t>
            </w:r>
            <w:r w:rsidRPr="00072AA7">
              <w:rPr>
                <w:rFonts w:asciiTheme="minorHAnsi" w:hAnsiTheme="minorHAnsi" w:cstheme="minorHAnsi"/>
                <w:color w:val="000000"/>
              </w:rPr>
              <w:t>, para minimizar el riesgo de deslizamientos y/o erosión severa en entornos sostenibles priorizados, en cuanto a causas ambientales y socio-</w:t>
            </w:r>
            <w:r w:rsidR="001D0E4D" w:rsidRPr="00072AA7">
              <w:rPr>
                <w:rFonts w:asciiTheme="minorHAnsi" w:hAnsiTheme="minorHAnsi" w:cstheme="minorHAnsi"/>
                <w:color w:val="000000"/>
              </w:rPr>
              <w:t>económicas</w:t>
            </w:r>
            <w:r w:rsidRPr="00072AA7">
              <w:rPr>
                <w:rFonts w:asciiTheme="minorHAnsi" w:hAnsiTheme="minorHAnsi" w:cstheme="minorHAnsi"/>
                <w:color w:val="000000"/>
              </w:rPr>
              <w:t>, refiriendo los componentes e indicando el proceso de acceder a este tipo de proyectos.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FE41AA" w14:textId="630FE0E1"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433 EC del 23/05/2025 </w:t>
            </w:r>
          </w:p>
        </w:tc>
      </w:tr>
      <w:tr w:rsidR="002C6FCD" w:rsidRPr="00072AA7" w14:paraId="06939A44" w14:textId="77777777" w:rsidTr="002C6FCD">
        <w:trPr>
          <w:trHeight w:val="435"/>
        </w:trPr>
        <w:tc>
          <w:tcPr>
            <w:tcW w:w="482" w:type="dxa"/>
            <w:vAlign w:val="center"/>
          </w:tcPr>
          <w:p w14:paraId="3A9C0065" w14:textId="77777777" w:rsidR="002C6FCD" w:rsidRPr="00072AA7" w:rsidRDefault="002C6FCD" w:rsidP="002C6FCD">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0DC7E5AE" w14:textId="5D925665"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20/05/2025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48C30686" w14:textId="241F09A6"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Mesa de Trabajo CAR </w:t>
            </w:r>
            <w:r w:rsidR="00175B9F" w:rsidRPr="00072AA7">
              <w:rPr>
                <w:rFonts w:asciiTheme="minorHAnsi" w:hAnsiTheme="minorHAnsi" w:cstheme="minorHAnsi"/>
                <w:color w:val="000000"/>
                <w:sz w:val="22"/>
                <w:szCs w:val="22"/>
              </w:rPr>
              <w:t>TOSTAO</w:t>
            </w:r>
            <w:r w:rsidRPr="00072AA7">
              <w:rPr>
                <w:rFonts w:asciiTheme="minorHAnsi" w:hAnsiTheme="minorHAnsi" w:cstheme="minorHAnsi"/>
                <w:color w:val="000000"/>
                <w:sz w:val="22"/>
                <w:szCs w:val="22"/>
              </w:rPr>
              <w:t xml:space="preserve"> Economía Circular, Negocios</w:t>
            </w:r>
            <w:r w:rsidRPr="00072AA7">
              <w:rPr>
                <w:rFonts w:asciiTheme="minorHAnsi" w:hAnsiTheme="minorHAnsi" w:cstheme="minorHAnsi"/>
                <w:color w:val="000000"/>
                <w:sz w:val="22"/>
                <w:szCs w:val="22"/>
              </w:rPr>
              <w:br/>
              <w:t>Verdes y Presentación Padrinos Humedales</w:t>
            </w:r>
          </w:p>
        </w:tc>
        <w:tc>
          <w:tcPr>
            <w:tcW w:w="0" w:type="auto"/>
            <w:tcBorders>
              <w:top w:val="single" w:sz="4" w:space="0" w:color="auto"/>
              <w:left w:val="nil"/>
              <w:bottom w:val="single" w:sz="4" w:space="0" w:color="auto"/>
              <w:right w:val="single" w:sz="4" w:space="0" w:color="auto"/>
            </w:tcBorders>
            <w:shd w:val="clear" w:color="auto" w:fill="auto"/>
            <w:vAlign w:val="center"/>
          </w:tcPr>
          <w:p w14:paraId="7CDE1300" w14:textId="3D909E4B"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 xml:space="preserve">Se realizó mesa de trabajo con TOSTAO, espacio en el cual se hizo la presentación del proyecto 13, el plan padrino de humedales y se </w:t>
            </w:r>
            <w:r w:rsidR="001D0E4D" w:rsidRPr="00072AA7">
              <w:rPr>
                <w:rFonts w:asciiTheme="minorHAnsi" w:hAnsiTheme="minorHAnsi" w:cstheme="minorHAnsi"/>
                <w:color w:val="000000"/>
              </w:rPr>
              <w:t>revisó</w:t>
            </w:r>
            <w:r w:rsidRPr="00072AA7">
              <w:rPr>
                <w:rFonts w:asciiTheme="minorHAnsi" w:hAnsiTheme="minorHAnsi" w:cstheme="minorHAnsi"/>
                <w:color w:val="000000"/>
              </w:rPr>
              <w:t xml:space="preserve"> la </w:t>
            </w:r>
            <w:r w:rsidR="001D0E4D" w:rsidRPr="00072AA7">
              <w:rPr>
                <w:rFonts w:asciiTheme="minorHAnsi" w:hAnsiTheme="minorHAnsi" w:cstheme="minorHAnsi"/>
                <w:color w:val="000000"/>
              </w:rPr>
              <w:t>prórroga</w:t>
            </w:r>
            <w:r w:rsidRPr="00072AA7">
              <w:rPr>
                <w:rFonts w:asciiTheme="minorHAnsi" w:hAnsiTheme="minorHAnsi" w:cstheme="minorHAnsi"/>
                <w:color w:val="000000"/>
              </w:rPr>
              <w:t xml:space="preserve"> del memorando de entendimiento. Durante este espacio se focalizo el tema de envases y empaques y la borra del café, para lo cual se realizará una visita para conocer a detalle del producto.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8BDC69" w14:textId="7332F7B8"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426 EC del 23/05/2025 </w:t>
            </w:r>
          </w:p>
        </w:tc>
      </w:tr>
      <w:tr w:rsidR="002C6FCD" w:rsidRPr="00072AA7" w14:paraId="7F5D35FA" w14:textId="77777777" w:rsidTr="002C6FCD">
        <w:trPr>
          <w:trHeight w:val="435"/>
        </w:trPr>
        <w:tc>
          <w:tcPr>
            <w:tcW w:w="482" w:type="dxa"/>
            <w:vAlign w:val="center"/>
          </w:tcPr>
          <w:p w14:paraId="149428ED" w14:textId="77777777" w:rsidR="002C6FCD" w:rsidRPr="00072AA7" w:rsidRDefault="002C6FCD" w:rsidP="002C6FCD">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12F2BBDE" w14:textId="782A2AC8"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20/05/2025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051DF27B" w14:textId="31C5D022"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Reunión con Rueda Verde</w:t>
            </w:r>
            <w:r w:rsidR="00971321">
              <w:rPr>
                <w:rFonts w:asciiTheme="minorHAnsi" w:hAnsiTheme="minorHAnsi" w:cstheme="minorHAnsi"/>
                <w:color w:val="000000"/>
                <w:sz w:val="22"/>
                <w:szCs w:val="22"/>
              </w:rPr>
              <w:t xml:space="preserve"> ANDI</w:t>
            </w:r>
          </w:p>
        </w:tc>
        <w:tc>
          <w:tcPr>
            <w:tcW w:w="0" w:type="auto"/>
            <w:tcBorders>
              <w:top w:val="single" w:sz="4" w:space="0" w:color="auto"/>
              <w:left w:val="nil"/>
              <w:bottom w:val="single" w:sz="4" w:space="0" w:color="auto"/>
              <w:right w:val="single" w:sz="4" w:space="0" w:color="auto"/>
            </w:tcBorders>
            <w:shd w:val="clear" w:color="auto" w:fill="auto"/>
            <w:vAlign w:val="center"/>
          </w:tcPr>
          <w:p w14:paraId="68EC04B4" w14:textId="470F3085"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 xml:space="preserve">Se realizo mesa de trabajo con el equipo de economía circular del proyecto 13, el equipo del proyecto </w:t>
            </w:r>
            <w:r w:rsidR="001D0E4D" w:rsidRPr="00072AA7">
              <w:rPr>
                <w:rFonts w:asciiTheme="minorHAnsi" w:hAnsiTheme="minorHAnsi" w:cstheme="minorHAnsi"/>
                <w:color w:val="000000"/>
              </w:rPr>
              <w:t>11, el</w:t>
            </w:r>
            <w:r w:rsidRPr="00072AA7">
              <w:rPr>
                <w:rFonts w:asciiTheme="minorHAnsi" w:hAnsiTheme="minorHAnsi" w:cstheme="minorHAnsi"/>
                <w:color w:val="000000"/>
              </w:rPr>
              <w:t xml:space="preserve"> representante de la Corporación posconsumo de llantas Rueda Verde y el líder comunal de la vereda Quebrada Honda del municipio de </w:t>
            </w:r>
            <w:r w:rsidR="001D0E4D" w:rsidRPr="00072AA7">
              <w:rPr>
                <w:rFonts w:asciiTheme="minorHAnsi" w:hAnsiTheme="minorHAnsi" w:cstheme="minorHAnsi"/>
                <w:color w:val="000000"/>
              </w:rPr>
              <w:t>Silvania, durante</w:t>
            </w:r>
            <w:r w:rsidRPr="00072AA7">
              <w:rPr>
                <w:rFonts w:asciiTheme="minorHAnsi" w:hAnsiTheme="minorHAnsi" w:cstheme="minorHAnsi"/>
                <w:color w:val="000000"/>
              </w:rPr>
              <w:t xml:space="preserve"> la reunión se discute la posibilidad de establecer un punto de acopio temporal en Soacha, para que las </w:t>
            </w:r>
            <w:r w:rsidR="001D0E4D" w:rsidRPr="00072AA7">
              <w:rPr>
                <w:rFonts w:asciiTheme="minorHAnsi" w:hAnsiTheme="minorHAnsi" w:cstheme="minorHAnsi"/>
                <w:color w:val="000000"/>
              </w:rPr>
              <w:t>alcaldías</w:t>
            </w:r>
            <w:r w:rsidRPr="00072AA7">
              <w:rPr>
                <w:rFonts w:asciiTheme="minorHAnsi" w:hAnsiTheme="minorHAnsi" w:cstheme="minorHAnsi"/>
                <w:color w:val="000000"/>
              </w:rPr>
              <w:t xml:space="preserve"> </w:t>
            </w:r>
            <w:r w:rsidRPr="00072AA7">
              <w:rPr>
                <w:rFonts w:asciiTheme="minorHAnsi" w:hAnsiTheme="minorHAnsi" w:cstheme="minorHAnsi"/>
                <w:color w:val="000000"/>
              </w:rPr>
              <w:lastRenderedPageBreak/>
              <w:t xml:space="preserve">de </w:t>
            </w:r>
            <w:r w:rsidR="00175B9F" w:rsidRPr="00072AA7">
              <w:rPr>
                <w:rFonts w:asciiTheme="minorHAnsi" w:hAnsiTheme="minorHAnsi" w:cstheme="minorHAnsi"/>
                <w:color w:val="000000"/>
              </w:rPr>
              <w:t>Silvania y</w:t>
            </w:r>
            <w:r w:rsidRPr="00072AA7">
              <w:rPr>
                <w:rFonts w:asciiTheme="minorHAnsi" w:hAnsiTheme="minorHAnsi" w:cstheme="minorHAnsi"/>
                <w:color w:val="000000"/>
              </w:rPr>
              <w:t xml:space="preserve"> Anapoima las recojan para las obras de </w:t>
            </w:r>
            <w:r w:rsidR="001D0E4D" w:rsidRPr="00072AA7">
              <w:rPr>
                <w:rFonts w:asciiTheme="minorHAnsi" w:hAnsiTheme="minorHAnsi" w:cstheme="minorHAnsi"/>
                <w:color w:val="000000"/>
              </w:rPr>
              <w:t>bioingeniería</w:t>
            </w:r>
            <w:r w:rsidRPr="00072AA7">
              <w:rPr>
                <w:rFonts w:asciiTheme="minorHAnsi" w:hAnsiTheme="minorHAnsi" w:cstheme="minorHAnsi"/>
                <w:color w:val="000000"/>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7D4F6F" w14:textId="055641D6"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lastRenderedPageBreak/>
              <w:t xml:space="preserve">Acta de Reunión 454 EC del 27/05/2025 </w:t>
            </w:r>
          </w:p>
        </w:tc>
      </w:tr>
      <w:tr w:rsidR="002C6FCD" w:rsidRPr="00072AA7" w14:paraId="2D5296D8" w14:textId="77777777" w:rsidTr="002C6FCD">
        <w:trPr>
          <w:trHeight w:val="435"/>
        </w:trPr>
        <w:tc>
          <w:tcPr>
            <w:tcW w:w="482" w:type="dxa"/>
            <w:vAlign w:val="center"/>
          </w:tcPr>
          <w:p w14:paraId="1211E8C6" w14:textId="77777777" w:rsidR="002C6FCD" w:rsidRPr="00072AA7" w:rsidRDefault="002C6FCD" w:rsidP="002C6FCD">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541BBCC2" w14:textId="5DA6902F"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21/05/2025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47254D98" w14:textId="33497477"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Socialización en residuos peligrosos, registro de generadores e inventario nacional de bifenilos policlorados (PCB)</w:t>
            </w:r>
            <w:r w:rsidR="00971321">
              <w:rPr>
                <w:rFonts w:asciiTheme="minorHAnsi" w:hAnsiTheme="minorHAnsi" w:cstheme="minorHAnsi"/>
                <w:color w:val="000000"/>
                <w:sz w:val="22"/>
                <w:szCs w:val="22"/>
              </w:rPr>
              <w:t xml:space="preserve"> FECEC</w:t>
            </w:r>
          </w:p>
        </w:tc>
        <w:tc>
          <w:tcPr>
            <w:tcW w:w="0" w:type="auto"/>
            <w:tcBorders>
              <w:top w:val="single" w:sz="4" w:space="0" w:color="auto"/>
              <w:left w:val="nil"/>
              <w:bottom w:val="single" w:sz="4" w:space="0" w:color="auto"/>
              <w:right w:val="single" w:sz="4" w:space="0" w:color="auto"/>
            </w:tcBorders>
            <w:shd w:val="clear" w:color="auto" w:fill="auto"/>
            <w:vAlign w:val="center"/>
          </w:tcPr>
          <w:p w14:paraId="7D1EA85E" w14:textId="2BE80CD5"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 xml:space="preserve">En el marco de la agenda ambiental con FECEC, se realizó la socialización en residuos peligrosos, registro de generadores e inventario nacional de bifenilos policlorados (PCB), refiriendo el contexto normativo. Adicionalmente se hizo el contexto acerca </w:t>
            </w:r>
            <w:r w:rsidR="001D0E4D" w:rsidRPr="00072AA7">
              <w:rPr>
                <w:rFonts w:asciiTheme="minorHAnsi" w:hAnsiTheme="minorHAnsi" w:cstheme="minorHAnsi"/>
                <w:color w:val="000000"/>
              </w:rPr>
              <w:t>del Registro</w:t>
            </w:r>
            <w:r w:rsidRPr="00072AA7">
              <w:rPr>
                <w:rFonts w:asciiTheme="minorHAnsi" w:hAnsiTheme="minorHAnsi" w:cstheme="minorHAnsi"/>
                <w:color w:val="000000"/>
              </w:rPr>
              <w:t xml:space="preserve"> </w:t>
            </w:r>
            <w:r w:rsidR="001D0E4D" w:rsidRPr="00072AA7">
              <w:rPr>
                <w:rFonts w:asciiTheme="minorHAnsi" w:hAnsiTheme="minorHAnsi" w:cstheme="minorHAnsi"/>
                <w:color w:val="000000"/>
              </w:rPr>
              <w:t>Único</w:t>
            </w:r>
            <w:r w:rsidRPr="00072AA7">
              <w:rPr>
                <w:rFonts w:asciiTheme="minorHAnsi" w:hAnsiTheme="minorHAnsi" w:cstheme="minorHAnsi"/>
                <w:color w:val="000000"/>
              </w:rPr>
              <w:t xml:space="preserve"> Ambiental - RUA y el registro de generadores de registros peligroso.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2E0A6C" w14:textId="5928691C"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434 EC del 23/05/2025 </w:t>
            </w:r>
          </w:p>
        </w:tc>
      </w:tr>
      <w:tr w:rsidR="002C6FCD" w:rsidRPr="00072AA7" w14:paraId="0CD48CE2" w14:textId="77777777" w:rsidTr="002C6FCD">
        <w:trPr>
          <w:trHeight w:val="435"/>
        </w:trPr>
        <w:tc>
          <w:tcPr>
            <w:tcW w:w="482" w:type="dxa"/>
            <w:vAlign w:val="center"/>
          </w:tcPr>
          <w:p w14:paraId="78E18365" w14:textId="77777777" w:rsidR="002C6FCD" w:rsidRPr="00072AA7" w:rsidRDefault="002C6FCD" w:rsidP="002C6FCD">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7E7AB1B9" w14:textId="11DD6877"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22/05/2025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4401061C" w14:textId="75FD49BC"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Socialización representantes gremios convenio CAR Centro de Ciencia y Tecnología de Antioquia CTA</w:t>
            </w:r>
          </w:p>
        </w:tc>
        <w:tc>
          <w:tcPr>
            <w:tcW w:w="0" w:type="auto"/>
            <w:tcBorders>
              <w:top w:val="single" w:sz="4" w:space="0" w:color="auto"/>
              <w:left w:val="nil"/>
              <w:bottom w:val="single" w:sz="4" w:space="0" w:color="auto"/>
              <w:right w:val="single" w:sz="4" w:space="0" w:color="auto"/>
            </w:tcBorders>
            <w:shd w:val="clear" w:color="auto" w:fill="auto"/>
            <w:vAlign w:val="center"/>
          </w:tcPr>
          <w:p w14:paraId="76543C68" w14:textId="24AC1751"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 xml:space="preserve">En el marco de las agendas ambientales sectoriales, se </w:t>
            </w:r>
            <w:r w:rsidR="001D0E4D" w:rsidRPr="00072AA7">
              <w:rPr>
                <w:rFonts w:asciiTheme="minorHAnsi" w:hAnsiTheme="minorHAnsi" w:cstheme="minorHAnsi"/>
                <w:color w:val="000000"/>
              </w:rPr>
              <w:t>realizó</w:t>
            </w:r>
            <w:r w:rsidRPr="00072AA7">
              <w:rPr>
                <w:rFonts w:asciiTheme="minorHAnsi" w:hAnsiTheme="minorHAnsi" w:cstheme="minorHAnsi"/>
                <w:color w:val="000000"/>
              </w:rPr>
              <w:t xml:space="preserve"> la presentación del convenio entre la CAR y el CTA, a los distintos gremios participantes, entre los que asistieron CAMACOL, ANDI, FECEC, PORKCOLOMBIA, ASOCOLFLORES, FEDEPANELA, dando a conocer el concepto de </w:t>
            </w:r>
            <w:r w:rsidR="001D0E4D" w:rsidRPr="00072AA7">
              <w:rPr>
                <w:rFonts w:asciiTheme="minorHAnsi" w:hAnsiTheme="minorHAnsi" w:cstheme="minorHAnsi"/>
                <w:color w:val="000000"/>
              </w:rPr>
              <w:t>economía</w:t>
            </w:r>
            <w:r w:rsidRPr="00072AA7">
              <w:rPr>
                <w:rFonts w:asciiTheme="minorHAnsi" w:hAnsiTheme="minorHAnsi" w:cstheme="minorHAnsi"/>
                <w:color w:val="000000"/>
              </w:rPr>
              <w:t xml:space="preserve">, la </w:t>
            </w:r>
            <w:r w:rsidR="001D0E4D" w:rsidRPr="00072AA7">
              <w:rPr>
                <w:rFonts w:asciiTheme="minorHAnsi" w:hAnsiTheme="minorHAnsi" w:cstheme="minorHAnsi"/>
                <w:color w:val="000000"/>
              </w:rPr>
              <w:t>problemática</w:t>
            </w:r>
            <w:r w:rsidRPr="00072AA7">
              <w:rPr>
                <w:rFonts w:asciiTheme="minorHAnsi" w:hAnsiTheme="minorHAnsi" w:cstheme="minorHAnsi"/>
                <w:color w:val="000000"/>
              </w:rPr>
              <w:t xml:space="preserve"> de la cuenca </w:t>
            </w:r>
            <w:r w:rsidR="001D0E4D" w:rsidRPr="00072AA7">
              <w:rPr>
                <w:rFonts w:asciiTheme="minorHAnsi" w:hAnsiTheme="minorHAnsi" w:cstheme="minorHAnsi"/>
                <w:color w:val="000000"/>
              </w:rPr>
              <w:t>hídrica</w:t>
            </w:r>
            <w:r w:rsidRPr="00072AA7">
              <w:rPr>
                <w:rFonts w:asciiTheme="minorHAnsi" w:hAnsiTheme="minorHAnsi" w:cstheme="minorHAnsi"/>
                <w:color w:val="000000"/>
              </w:rPr>
              <w:t xml:space="preserve"> en la cuenca Río Bogotá, </w:t>
            </w:r>
            <w:r w:rsidR="001D0E4D" w:rsidRPr="00072AA7">
              <w:rPr>
                <w:rFonts w:asciiTheme="minorHAnsi" w:hAnsiTheme="minorHAnsi" w:cstheme="minorHAnsi"/>
                <w:color w:val="000000"/>
              </w:rPr>
              <w:t>así</w:t>
            </w:r>
            <w:r w:rsidRPr="00072AA7">
              <w:rPr>
                <w:rFonts w:asciiTheme="minorHAnsi" w:hAnsiTheme="minorHAnsi" w:cstheme="minorHAnsi"/>
                <w:color w:val="000000"/>
              </w:rPr>
              <w:t xml:space="preserve"> como los retos y oportunidades para la circularidad.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9E52A0" w14:textId="7E55441D"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428 EC del 23/05/2025 </w:t>
            </w:r>
          </w:p>
        </w:tc>
      </w:tr>
      <w:tr w:rsidR="002C6FCD" w:rsidRPr="00072AA7" w14:paraId="307B7AC7" w14:textId="77777777" w:rsidTr="002C6FCD">
        <w:trPr>
          <w:trHeight w:val="435"/>
        </w:trPr>
        <w:tc>
          <w:tcPr>
            <w:tcW w:w="482" w:type="dxa"/>
            <w:vAlign w:val="center"/>
          </w:tcPr>
          <w:p w14:paraId="6CBE2086" w14:textId="77777777" w:rsidR="002C6FCD" w:rsidRPr="00072AA7" w:rsidRDefault="002C6FCD" w:rsidP="002C6FCD">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54F2AD17" w14:textId="2EC5143B"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22/05/2025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7CE7214B" w14:textId="1710B6DE"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Mesa de trabajo sobre la Gestión de Agua Residual con el Sector Porcícola</w:t>
            </w:r>
            <w:r w:rsidR="00971321">
              <w:rPr>
                <w:rFonts w:asciiTheme="minorHAnsi" w:hAnsiTheme="minorHAnsi" w:cstheme="minorHAnsi"/>
                <w:color w:val="000000"/>
                <w:sz w:val="22"/>
                <w:szCs w:val="22"/>
              </w:rPr>
              <w:t xml:space="preserve"> PORKCOLOMBIA</w:t>
            </w:r>
          </w:p>
        </w:tc>
        <w:tc>
          <w:tcPr>
            <w:tcW w:w="0" w:type="auto"/>
            <w:tcBorders>
              <w:top w:val="single" w:sz="4" w:space="0" w:color="auto"/>
              <w:left w:val="nil"/>
              <w:bottom w:val="single" w:sz="4" w:space="0" w:color="auto"/>
              <w:right w:val="single" w:sz="4" w:space="0" w:color="auto"/>
            </w:tcBorders>
            <w:shd w:val="clear" w:color="auto" w:fill="auto"/>
            <w:vAlign w:val="center"/>
          </w:tcPr>
          <w:p w14:paraId="49F54790" w14:textId="4E52C120"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 xml:space="preserve">En el marco de ejecución de la agenda ambiental suscrita con </w:t>
            </w:r>
            <w:r w:rsidR="001D74B5" w:rsidRPr="00072AA7">
              <w:rPr>
                <w:rFonts w:asciiTheme="minorHAnsi" w:hAnsiTheme="minorHAnsi" w:cstheme="minorHAnsi"/>
                <w:color w:val="000000"/>
              </w:rPr>
              <w:t>Porkcolombia</w:t>
            </w:r>
            <w:r w:rsidRPr="00072AA7">
              <w:rPr>
                <w:rFonts w:asciiTheme="minorHAnsi" w:hAnsiTheme="minorHAnsi" w:cstheme="minorHAnsi"/>
                <w:color w:val="000000"/>
              </w:rPr>
              <w:t xml:space="preserve">, se realizó Mesa de trabajo para revisar temas técnicos asociados al fertirriego y a la gestión de agua residual del sector Porcicola, espacio que </w:t>
            </w:r>
            <w:r w:rsidR="001D0E4D" w:rsidRPr="00072AA7">
              <w:rPr>
                <w:rFonts w:asciiTheme="minorHAnsi" w:hAnsiTheme="minorHAnsi" w:cstheme="minorHAnsi"/>
                <w:color w:val="000000"/>
              </w:rPr>
              <w:t>contó</w:t>
            </w:r>
            <w:r w:rsidRPr="00072AA7">
              <w:rPr>
                <w:rFonts w:asciiTheme="minorHAnsi" w:hAnsiTheme="minorHAnsi" w:cstheme="minorHAnsi"/>
                <w:color w:val="000000"/>
              </w:rPr>
              <w:t xml:space="preserve"> con el acompañamiento de representantes del gremio y profesionales de la DESCA, abordando el tema de vertimientos al suelo, permiso de vertimientos, autorización de ocupación del cauce, vivienda rural dispersa y entrega a terceros.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C728F7" w14:textId="282310C9"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435 EC del 23/05/2025 </w:t>
            </w:r>
          </w:p>
        </w:tc>
      </w:tr>
      <w:tr w:rsidR="002C6FCD" w:rsidRPr="00072AA7" w14:paraId="5856187E" w14:textId="77777777" w:rsidTr="002C6FCD">
        <w:trPr>
          <w:trHeight w:val="435"/>
        </w:trPr>
        <w:tc>
          <w:tcPr>
            <w:tcW w:w="482" w:type="dxa"/>
            <w:vAlign w:val="center"/>
          </w:tcPr>
          <w:p w14:paraId="4EBD296A" w14:textId="77777777" w:rsidR="002C6FCD" w:rsidRPr="00072AA7" w:rsidRDefault="002C6FCD" w:rsidP="002C6FCD">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49EAA22C" w14:textId="26509A7A"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28/05/2025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495C4395" w14:textId="7D4302EC"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Mesa de trabajo COSUDE y ANDI, identificación empresa</w:t>
            </w:r>
            <w:r w:rsidRPr="00072AA7">
              <w:rPr>
                <w:rFonts w:asciiTheme="minorHAnsi" w:hAnsiTheme="minorHAnsi" w:cstheme="minorHAnsi"/>
                <w:color w:val="000000"/>
                <w:sz w:val="22"/>
                <w:szCs w:val="22"/>
              </w:rPr>
              <w:br/>
              <w:t>demostrativa, recurso hídrico</w:t>
            </w:r>
          </w:p>
        </w:tc>
        <w:tc>
          <w:tcPr>
            <w:tcW w:w="0" w:type="auto"/>
            <w:tcBorders>
              <w:top w:val="single" w:sz="4" w:space="0" w:color="auto"/>
              <w:left w:val="nil"/>
              <w:bottom w:val="single" w:sz="4" w:space="0" w:color="auto"/>
              <w:right w:val="single" w:sz="4" w:space="0" w:color="auto"/>
            </w:tcBorders>
            <w:shd w:val="clear" w:color="auto" w:fill="auto"/>
            <w:vAlign w:val="center"/>
          </w:tcPr>
          <w:p w14:paraId="73997D8C" w14:textId="12285489"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 xml:space="preserve">En el marco de </w:t>
            </w:r>
            <w:r w:rsidR="00175B9F" w:rsidRPr="00072AA7">
              <w:rPr>
                <w:rFonts w:asciiTheme="minorHAnsi" w:hAnsiTheme="minorHAnsi" w:cstheme="minorHAnsi"/>
                <w:color w:val="000000"/>
              </w:rPr>
              <w:t>la agenda ambiental sectorial</w:t>
            </w:r>
            <w:r w:rsidRPr="00072AA7">
              <w:rPr>
                <w:rFonts w:asciiTheme="minorHAnsi" w:hAnsiTheme="minorHAnsi" w:cstheme="minorHAnsi"/>
                <w:color w:val="000000"/>
              </w:rPr>
              <w:t xml:space="preserve"> con ANDI, se </w:t>
            </w:r>
            <w:r w:rsidR="001D0E4D" w:rsidRPr="00072AA7">
              <w:rPr>
                <w:rFonts w:asciiTheme="minorHAnsi" w:hAnsiTheme="minorHAnsi" w:cstheme="minorHAnsi"/>
                <w:color w:val="000000"/>
              </w:rPr>
              <w:t>planteó</w:t>
            </w:r>
            <w:r w:rsidRPr="00072AA7">
              <w:rPr>
                <w:rFonts w:asciiTheme="minorHAnsi" w:hAnsiTheme="minorHAnsi" w:cstheme="minorHAnsi"/>
                <w:color w:val="000000"/>
              </w:rPr>
              <w:t xml:space="preserve"> la posibilidad de realizar un proyecto de </w:t>
            </w:r>
            <w:r w:rsidR="001D74B5" w:rsidRPr="00072AA7">
              <w:rPr>
                <w:rFonts w:asciiTheme="minorHAnsi" w:hAnsiTheme="minorHAnsi" w:cstheme="minorHAnsi"/>
                <w:color w:val="000000"/>
              </w:rPr>
              <w:t xml:space="preserve">Economía </w:t>
            </w:r>
            <w:r w:rsidR="00175B9F" w:rsidRPr="00072AA7">
              <w:rPr>
                <w:rFonts w:asciiTheme="minorHAnsi" w:hAnsiTheme="minorHAnsi" w:cstheme="minorHAnsi"/>
                <w:color w:val="000000"/>
              </w:rPr>
              <w:t>circular, la</w:t>
            </w:r>
            <w:r w:rsidRPr="00072AA7">
              <w:rPr>
                <w:rFonts w:asciiTheme="minorHAnsi" w:hAnsiTheme="minorHAnsi" w:cstheme="minorHAnsi"/>
                <w:color w:val="000000"/>
              </w:rPr>
              <w:t xml:space="preserve"> aplicación del Proyecto 11 sobre obras de bioingeniería y la realización de una gira a una o dos empresas para conocer avances frente a la gestión del recurso Hídrico y otros.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725C91" w14:textId="6447B96C"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462 EC del 28/05/2025 </w:t>
            </w:r>
          </w:p>
        </w:tc>
      </w:tr>
      <w:tr w:rsidR="002C6FCD" w:rsidRPr="00072AA7" w14:paraId="4A35EE55" w14:textId="77777777" w:rsidTr="002C6FCD">
        <w:trPr>
          <w:trHeight w:val="435"/>
        </w:trPr>
        <w:tc>
          <w:tcPr>
            <w:tcW w:w="482" w:type="dxa"/>
            <w:vAlign w:val="center"/>
          </w:tcPr>
          <w:p w14:paraId="49867A5F" w14:textId="77777777" w:rsidR="002C6FCD" w:rsidRPr="00072AA7" w:rsidRDefault="002C6FCD" w:rsidP="002C6FCD">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471166DA" w14:textId="79B58336"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28/05/2025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01A398F5" w14:textId="5A60C208"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Mesa de trabajo CAR ECOCOMPUTO Gestión Upcycling</w:t>
            </w:r>
            <w:r w:rsidR="00971321">
              <w:rPr>
                <w:rFonts w:asciiTheme="minorHAnsi" w:hAnsiTheme="minorHAnsi" w:cstheme="minorHAnsi"/>
                <w:color w:val="000000"/>
                <w:sz w:val="22"/>
                <w:szCs w:val="22"/>
              </w:rPr>
              <w:t xml:space="preserve"> ANDI</w:t>
            </w:r>
          </w:p>
        </w:tc>
        <w:tc>
          <w:tcPr>
            <w:tcW w:w="0" w:type="auto"/>
            <w:tcBorders>
              <w:top w:val="single" w:sz="4" w:space="0" w:color="auto"/>
              <w:left w:val="nil"/>
              <w:bottom w:val="single" w:sz="4" w:space="0" w:color="auto"/>
              <w:right w:val="single" w:sz="4" w:space="0" w:color="auto"/>
            </w:tcBorders>
            <w:shd w:val="clear" w:color="auto" w:fill="auto"/>
            <w:vAlign w:val="center"/>
          </w:tcPr>
          <w:p w14:paraId="7C2FA7B9" w14:textId="4D669F4A"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 xml:space="preserve">En el marco de la agenda ambiental sectorial suscrita con ANDI se socializaron los </w:t>
            </w:r>
            <w:r w:rsidR="001D0E4D" w:rsidRPr="00072AA7">
              <w:rPr>
                <w:rFonts w:asciiTheme="minorHAnsi" w:hAnsiTheme="minorHAnsi" w:cstheme="minorHAnsi"/>
                <w:color w:val="000000"/>
              </w:rPr>
              <w:t>siguientes temas</w:t>
            </w:r>
            <w:r w:rsidRPr="00072AA7">
              <w:rPr>
                <w:rFonts w:asciiTheme="minorHAnsi" w:hAnsiTheme="minorHAnsi" w:cstheme="minorHAnsi"/>
                <w:color w:val="000000"/>
              </w:rPr>
              <w:t xml:space="preserve">: ejecución proyecto de </w:t>
            </w:r>
            <w:r w:rsidR="001D74B5" w:rsidRPr="00072AA7">
              <w:rPr>
                <w:rFonts w:asciiTheme="minorHAnsi" w:hAnsiTheme="minorHAnsi" w:cstheme="minorHAnsi"/>
                <w:color w:val="000000"/>
              </w:rPr>
              <w:t>economía</w:t>
            </w:r>
            <w:r w:rsidRPr="00072AA7">
              <w:rPr>
                <w:rFonts w:asciiTheme="minorHAnsi" w:hAnsiTheme="minorHAnsi" w:cstheme="minorHAnsi"/>
                <w:color w:val="000000"/>
              </w:rPr>
              <w:t xml:space="preserve"> circular, </w:t>
            </w:r>
            <w:r w:rsidR="001D74B5" w:rsidRPr="00072AA7">
              <w:rPr>
                <w:rFonts w:asciiTheme="minorHAnsi" w:hAnsiTheme="minorHAnsi" w:cstheme="minorHAnsi"/>
                <w:color w:val="000000"/>
              </w:rPr>
              <w:t>socialización</w:t>
            </w:r>
            <w:r w:rsidRPr="00072AA7">
              <w:rPr>
                <w:rFonts w:asciiTheme="minorHAnsi" w:hAnsiTheme="minorHAnsi" w:cstheme="minorHAnsi"/>
                <w:color w:val="000000"/>
              </w:rPr>
              <w:t xml:space="preserve"> por parte de Ecocomputo, indicadores de gestión y aprovechamiento de </w:t>
            </w:r>
            <w:r w:rsidR="001D74B5" w:rsidRPr="00072AA7">
              <w:rPr>
                <w:rFonts w:asciiTheme="minorHAnsi" w:hAnsiTheme="minorHAnsi" w:cstheme="minorHAnsi"/>
                <w:color w:val="000000"/>
              </w:rPr>
              <w:t>plásticos</w:t>
            </w:r>
            <w:r w:rsidRPr="00072AA7">
              <w:rPr>
                <w:rFonts w:asciiTheme="minorHAnsi" w:hAnsiTheme="minorHAnsi" w:cstheme="minorHAnsi"/>
                <w:color w:val="00000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42514E" w14:textId="2EA14C3C"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463 EC del 28/05/2025 </w:t>
            </w:r>
          </w:p>
        </w:tc>
      </w:tr>
      <w:tr w:rsidR="002C6FCD" w:rsidRPr="00072AA7" w14:paraId="0999B3D6" w14:textId="77777777" w:rsidTr="002C6FCD">
        <w:trPr>
          <w:trHeight w:val="435"/>
        </w:trPr>
        <w:tc>
          <w:tcPr>
            <w:tcW w:w="482" w:type="dxa"/>
            <w:vAlign w:val="center"/>
          </w:tcPr>
          <w:p w14:paraId="5BB745F2" w14:textId="77777777" w:rsidR="002C6FCD" w:rsidRPr="00072AA7" w:rsidRDefault="002C6FCD" w:rsidP="002C6FCD">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21033426" w14:textId="28475E39"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29/05/2025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12F46A7A" w14:textId="5843E716"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Visita de asistencia técnica para implementación proyecto de </w:t>
            </w:r>
            <w:r w:rsidR="001D74B5" w:rsidRPr="00072AA7">
              <w:rPr>
                <w:rFonts w:asciiTheme="minorHAnsi" w:hAnsiTheme="minorHAnsi" w:cstheme="minorHAnsi"/>
                <w:color w:val="000000"/>
                <w:sz w:val="22"/>
                <w:szCs w:val="22"/>
              </w:rPr>
              <w:t>economía</w:t>
            </w:r>
            <w:r w:rsidRPr="00072AA7">
              <w:rPr>
                <w:rFonts w:asciiTheme="minorHAnsi" w:hAnsiTheme="minorHAnsi" w:cstheme="minorHAnsi"/>
                <w:color w:val="000000"/>
                <w:sz w:val="22"/>
                <w:szCs w:val="22"/>
              </w:rPr>
              <w:t xml:space="preserve"> circular</w:t>
            </w:r>
            <w:r w:rsidR="00971321">
              <w:rPr>
                <w:rFonts w:asciiTheme="minorHAnsi" w:hAnsiTheme="minorHAnsi" w:cstheme="minorHAnsi"/>
                <w:color w:val="000000"/>
                <w:sz w:val="22"/>
                <w:szCs w:val="22"/>
              </w:rPr>
              <w:t xml:space="preserve"> PRODENSA</w:t>
            </w:r>
          </w:p>
        </w:tc>
        <w:tc>
          <w:tcPr>
            <w:tcW w:w="0" w:type="auto"/>
            <w:tcBorders>
              <w:top w:val="single" w:sz="4" w:space="0" w:color="auto"/>
              <w:left w:val="nil"/>
              <w:bottom w:val="single" w:sz="4" w:space="0" w:color="auto"/>
              <w:right w:val="single" w:sz="4" w:space="0" w:color="auto"/>
            </w:tcBorders>
            <w:shd w:val="clear" w:color="auto" w:fill="auto"/>
            <w:vAlign w:val="center"/>
          </w:tcPr>
          <w:p w14:paraId="45A58789" w14:textId="7C3C2D66"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 xml:space="preserve">Se realizó visita a la casa de la mujer de Cota, donde se </w:t>
            </w:r>
            <w:r w:rsidR="001D74B5" w:rsidRPr="00072AA7">
              <w:rPr>
                <w:rFonts w:asciiTheme="minorHAnsi" w:hAnsiTheme="minorHAnsi" w:cstheme="minorHAnsi"/>
                <w:color w:val="000000"/>
              </w:rPr>
              <w:t>determinó</w:t>
            </w:r>
            <w:r w:rsidRPr="00072AA7">
              <w:rPr>
                <w:rFonts w:asciiTheme="minorHAnsi" w:hAnsiTheme="minorHAnsi" w:cstheme="minorHAnsi"/>
                <w:color w:val="000000"/>
              </w:rPr>
              <w:t xml:space="preserve"> la utilidad del zuncho corrugado sobre el liso, ya que este último es ineficaz por el agarre. Por parte de la profesora Diana se </w:t>
            </w:r>
            <w:r w:rsidR="001D74B5" w:rsidRPr="00072AA7">
              <w:rPr>
                <w:rFonts w:asciiTheme="minorHAnsi" w:hAnsiTheme="minorHAnsi" w:cstheme="minorHAnsi"/>
                <w:color w:val="000000"/>
              </w:rPr>
              <w:t>revisará</w:t>
            </w:r>
            <w:r w:rsidRPr="00072AA7">
              <w:rPr>
                <w:rFonts w:asciiTheme="minorHAnsi" w:hAnsiTheme="minorHAnsi" w:cstheme="minorHAnsi"/>
                <w:color w:val="000000"/>
              </w:rPr>
              <w:t xml:space="preserve"> el tema de la elaboración del prototipo del bolso, para lo cual se requieren aproximadamente 100 mts de zuncho corrugado. Adicionalmente se revisó la viabilidad de elaborar delantales con cuero, indicando las </w:t>
            </w:r>
            <w:r w:rsidRPr="00072AA7">
              <w:rPr>
                <w:rFonts w:asciiTheme="minorHAnsi" w:hAnsiTheme="minorHAnsi" w:cstheme="minorHAnsi"/>
                <w:color w:val="000000"/>
              </w:rPr>
              <w:lastRenderedPageBreak/>
              <w:t>especificaciones de este material para que sea funcional.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4D7BF7" w14:textId="7CF67821"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lastRenderedPageBreak/>
              <w:t xml:space="preserve">Acta de Reunión 538 EC del 30/05/2025 </w:t>
            </w:r>
          </w:p>
        </w:tc>
      </w:tr>
      <w:tr w:rsidR="002C6FCD" w:rsidRPr="00072AA7" w14:paraId="70B8CD59" w14:textId="77777777" w:rsidTr="002C6FCD">
        <w:trPr>
          <w:trHeight w:val="435"/>
        </w:trPr>
        <w:tc>
          <w:tcPr>
            <w:tcW w:w="482" w:type="dxa"/>
            <w:vAlign w:val="center"/>
          </w:tcPr>
          <w:p w14:paraId="316916F4" w14:textId="77777777" w:rsidR="002C6FCD" w:rsidRPr="00072AA7" w:rsidRDefault="002C6FCD" w:rsidP="002C6FCD">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27A24976" w14:textId="71494372"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30/05/2025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17E8FDE6" w14:textId="75B6A1E6"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Visita diagnostico proyecto Economía Circular para el aprovechamiento residuos orgánicos</w:t>
            </w:r>
            <w:r w:rsidR="00971321">
              <w:rPr>
                <w:rFonts w:asciiTheme="minorHAnsi" w:hAnsiTheme="minorHAnsi" w:cstheme="minorHAnsi"/>
                <w:color w:val="000000"/>
                <w:sz w:val="22"/>
                <w:szCs w:val="22"/>
              </w:rPr>
              <w:t xml:space="preserve"> ANAFALCO ASOCOLFORES</w:t>
            </w:r>
          </w:p>
        </w:tc>
        <w:tc>
          <w:tcPr>
            <w:tcW w:w="0" w:type="auto"/>
            <w:tcBorders>
              <w:top w:val="single" w:sz="4" w:space="0" w:color="auto"/>
              <w:left w:val="nil"/>
              <w:bottom w:val="single" w:sz="4" w:space="0" w:color="auto"/>
              <w:right w:val="single" w:sz="4" w:space="0" w:color="auto"/>
            </w:tcBorders>
            <w:shd w:val="clear" w:color="auto" w:fill="auto"/>
            <w:vAlign w:val="center"/>
          </w:tcPr>
          <w:p w14:paraId="606125B6" w14:textId="6EF821E5"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En el marco de las la ejecución de las Agendas Ambientales Sectoriales suscritas con ANAFALCO y ASOLFLORES, se  realizó visita de diagnóstico para validar la viabilidad de ejecutar un proyecto de economía circular basado en el aprovechamiento de material vegetal compostado por parte de los cultivos afiliados a ASOCOLFLORES para ser usado por las ladrilleras de ANAFALCO, con fines de revegetalizacion final de taludes, donde se validó la oportunidad de realizar este proyecto, quedando pendiente definir temas logísticos.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F0AA10" w14:textId="166B7E21"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552 EC del 30/05/2025 </w:t>
            </w:r>
          </w:p>
        </w:tc>
      </w:tr>
      <w:tr w:rsidR="002C6FCD" w:rsidRPr="00072AA7" w14:paraId="569F7B17" w14:textId="77777777" w:rsidTr="002C6FCD">
        <w:trPr>
          <w:trHeight w:val="435"/>
        </w:trPr>
        <w:tc>
          <w:tcPr>
            <w:tcW w:w="482" w:type="dxa"/>
            <w:vAlign w:val="center"/>
          </w:tcPr>
          <w:p w14:paraId="53F2664C" w14:textId="77777777" w:rsidR="002C6FCD" w:rsidRPr="00072AA7" w:rsidRDefault="002C6FCD" w:rsidP="002C6FCD">
            <w:pPr>
              <w:pStyle w:val="Prrafodelista"/>
              <w:numPr>
                <w:ilvl w:val="0"/>
                <w:numId w:val="11"/>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154B6454" w14:textId="64FFC2E4"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30/05/2025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0854A184" w14:textId="2E3D147A"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Visita diagnostico </w:t>
            </w:r>
            <w:r w:rsidR="001D74B5" w:rsidRPr="00072AA7">
              <w:rPr>
                <w:rFonts w:asciiTheme="minorHAnsi" w:hAnsiTheme="minorHAnsi" w:cstheme="minorHAnsi"/>
                <w:color w:val="000000"/>
                <w:sz w:val="22"/>
                <w:szCs w:val="22"/>
              </w:rPr>
              <w:t>proyecto Economía</w:t>
            </w:r>
            <w:r w:rsidRPr="00072AA7">
              <w:rPr>
                <w:rFonts w:asciiTheme="minorHAnsi" w:hAnsiTheme="minorHAnsi" w:cstheme="minorHAnsi"/>
                <w:color w:val="000000"/>
                <w:sz w:val="22"/>
                <w:szCs w:val="22"/>
              </w:rPr>
              <w:t xml:space="preserve"> Circular Biomasa</w:t>
            </w:r>
            <w:r w:rsidR="00971321">
              <w:rPr>
                <w:rFonts w:asciiTheme="minorHAnsi" w:hAnsiTheme="minorHAnsi" w:cstheme="minorHAnsi"/>
                <w:color w:val="000000"/>
                <w:sz w:val="22"/>
                <w:szCs w:val="22"/>
              </w:rPr>
              <w:t xml:space="preserve"> ANAFALCO ASOCOLFLORES</w:t>
            </w:r>
          </w:p>
        </w:tc>
        <w:tc>
          <w:tcPr>
            <w:tcW w:w="0" w:type="auto"/>
            <w:tcBorders>
              <w:top w:val="single" w:sz="4" w:space="0" w:color="auto"/>
              <w:left w:val="nil"/>
              <w:bottom w:val="single" w:sz="4" w:space="0" w:color="auto"/>
              <w:right w:val="single" w:sz="4" w:space="0" w:color="auto"/>
            </w:tcBorders>
            <w:shd w:val="clear" w:color="auto" w:fill="auto"/>
            <w:vAlign w:val="center"/>
          </w:tcPr>
          <w:p w14:paraId="31C504DE" w14:textId="1B532623" w:rsidR="002C6FCD" w:rsidRPr="00072AA7" w:rsidRDefault="002C6FCD" w:rsidP="002C6FCD">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En el marco de las la ejecución de las Agendas Ambientales Sectoriales suscritas con ANAFALCO y ASO</w:t>
            </w:r>
            <w:r w:rsidR="00175B9F" w:rsidRPr="00072AA7">
              <w:rPr>
                <w:rFonts w:asciiTheme="minorHAnsi" w:hAnsiTheme="minorHAnsi" w:cstheme="minorHAnsi"/>
                <w:color w:val="000000"/>
              </w:rPr>
              <w:t>CO</w:t>
            </w:r>
            <w:r w:rsidRPr="00072AA7">
              <w:rPr>
                <w:rFonts w:asciiTheme="minorHAnsi" w:hAnsiTheme="minorHAnsi" w:cstheme="minorHAnsi"/>
                <w:color w:val="000000"/>
              </w:rPr>
              <w:t>LFLORES, se  realizó visita de diagnóstico para validar la viabilidad de ejecutar un proyecto de economía circular para el aprovechamiento de residuo de madera proveniente las estructuras de invernaderos como fuente de combustión en los hornos para la cocción de ladrillos en las empresas afiliadas a ANAFALCO, donde se validó la oportunidad de aprovechar este tipo de subproductos, sin embargo se debe validar aspectos logísticos del transporte.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8902A" w14:textId="34D28072" w:rsidR="002C6FCD" w:rsidRPr="00072AA7" w:rsidRDefault="002C6FCD" w:rsidP="002C6FCD">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553 EC del 30/05/2025 </w:t>
            </w:r>
          </w:p>
        </w:tc>
      </w:tr>
    </w:tbl>
    <w:p w14:paraId="055FC8B1" w14:textId="46A2DE2F" w:rsidR="00537B49" w:rsidRPr="00072AA7" w:rsidRDefault="00537B49" w:rsidP="00B2303A">
      <w:pPr>
        <w:jc w:val="both"/>
        <w:rPr>
          <w:rFonts w:asciiTheme="minorHAnsi" w:hAnsiTheme="minorHAnsi" w:cstheme="minorHAnsi"/>
          <w:sz w:val="22"/>
          <w:szCs w:val="22"/>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4"/>
        <w:gridCol w:w="4686"/>
      </w:tblGrid>
      <w:tr w:rsidR="00AD00F9" w:rsidRPr="00072AA7" w14:paraId="5ADE026C" w14:textId="77777777" w:rsidTr="003C0D9B">
        <w:tc>
          <w:tcPr>
            <w:tcW w:w="0" w:type="auto"/>
            <w:shd w:val="clear" w:color="auto" w:fill="auto"/>
            <w:vAlign w:val="center"/>
          </w:tcPr>
          <w:p w14:paraId="3D0C4902" w14:textId="77777777" w:rsidR="00AD00F9" w:rsidRPr="00072AA7" w:rsidRDefault="00AD00F9" w:rsidP="00B2303A">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Obligación Especifica</w:t>
            </w:r>
          </w:p>
        </w:tc>
        <w:tc>
          <w:tcPr>
            <w:tcW w:w="0" w:type="auto"/>
            <w:shd w:val="clear" w:color="auto" w:fill="auto"/>
            <w:vAlign w:val="center"/>
          </w:tcPr>
          <w:p w14:paraId="1B59B0BD" w14:textId="77777777" w:rsidR="00AD00F9" w:rsidRPr="00072AA7" w:rsidRDefault="00AD00F9" w:rsidP="00B2303A">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Producto</w:t>
            </w:r>
          </w:p>
        </w:tc>
      </w:tr>
      <w:tr w:rsidR="00AD00F9" w:rsidRPr="00072AA7" w14:paraId="0DE76411" w14:textId="77777777" w:rsidTr="003C0D9B">
        <w:tc>
          <w:tcPr>
            <w:tcW w:w="0" w:type="auto"/>
            <w:shd w:val="clear" w:color="auto" w:fill="auto"/>
            <w:vAlign w:val="center"/>
          </w:tcPr>
          <w:p w14:paraId="120FD92E" w14:textId="79171970" w:rsidR="00AD00F9" w:rsidRPr="00072AA7" w:rsidRDefault="00724399" w:rsidP="00B2303A">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 xml:space="preserve">4. </w:t>
            </w:r>
            <w:bookmarkStart w:id="0" w:name="_Hlk197456834"/>
            <w:r w:rsidRPr="00072AA7">
              <w:rPr>
                <w:rFonts w:asciiTheme="minorHAnsi" w:hAnsiTheme="minorHAnsi" w:cstheme="minorHAnsi"/>
                <w:b/>
                <w:sz w:val="22"/>
                <w:szCs w:val="22"/>
                <w:lang w:val="es-CO"/>
              </w:rPr>
              <w:t>Acompañar y realizar seguimiento al cumplimiento de las actividades definidas en el marco de la estrategia de agendas sectoriales, alianzas estratégicas con énfasis en economía circular y sostenibilidad en el territorio CAR y las asignadas por el supervisor del contrato.</w:t>
            </w:r>
            <w:bookmarkEnd w:id="0"/>
          </w:p>
        </w:tc>
        <w:tc>
          <w:tcPr>
            <w:tcW w:w="0" w:type="auto"/>
            <w:shd w:val="clear" w:color="auto" w:fill="auto"/>
            <w:vAlign w:val="center"/>
          </w:tcPr>
          <w:p w14:paraId="7A7C4EC9" w14:textId="29255917" w:rsidR="00AD00F9" w:rsidRPr="00072AA7" w:rsidRDefault="00724399" w:rsidP="00B2303A">
            <w:pPr>
              <w:jc w:val="both"/>
              <w:rPr>
                <w:rFonts w:asciiTheme="minorHAnsi" w:hAnsiTheme="minorHAnsi" w:cstheme="minorHAnsi"/>
                <w:b/>
                <w:bCs/>
                <w:sz w:val="22"/>
                <w:szCs w:val="22"/>
                <w:lang w:val="es-ES_tradnl"/>
              </w:rPr>
            </w:pPr>
            <w:r w:rsidRPr="00072AA7">
              <w:rPr>
                <w:rFonts w:asciiTheme="minorHAnsi" w:hAnsiTheme="minorHAnsi" w:cstheme="minorHAnsi"/>
                <w:b/>
                <w:bCs/>
                <w:sz w:val="22"/>
                <w:szCs w:val="22"/>
                <w:lang w:val="es-ES_tradnl"/>
              </w:rPr>
              <w:t>Un informe que evidencien el acompañamiento y la realización del seguimiento al cumplimiento de las actividades definidas en el marco de la estrategia de agendas sectoriales.</w:t>
            </w:r>
          </w:p>
        </w:tc>
      </w:tr>
    </w:tbl>
    <w:p w14:paraId="5CCE174D" w14:textId="185E3B63" w:rsidR="00C9009F" w:rsidRPr="00072AA7" w:rsidRDefault="00C9009F" w:rsidP="00B2303A">
      <w:pPr>
        <w:jc w:val="both"/>
        <w:rPr>
          <w:rFonts w:asciiTheme="minorHAnsi" w:hAnsiTheme="minorHAnsi" w:cstheme="minorHAnsi"/>
          <w:sz w:val="22"/>
          <w:szCs w:val="22"/>
          <w:lang w:val="es-CO" w:eastAsia="es-CO"/>
        </w:rPr>
      </w:pPr>
    </w:p>
    <w:p w14:paraId="102F8B45" w14:textId="25253971" w:rsidR="00BC1DE7" w:rsidRPr="00072AA7" w:rsidRDefault="00BC1DE7" w:rsidP="00B2303A">
      <w:pPr>
        <w:jc w:val="both"/>
        <w:rPr>
          <w:rFonts w:asciiTheme="minorHAnsi" w:hAnsiTheme="minorHAnsi" w:cstheme="minorHAnsi"/>
          <w:sz w:val="22"/>
          <w:szCs w:val="22"/>
          <w:lang w:eastAsia="es-CO"/>
        </w:rPr>
      </w:pPr>
      <w:bookmarkStart w:id="1" w:name="_Hlk197456782"/>
      <w:r w:rsidRPr="00072AA7">
        <w:rPr>
          <w:rFonts w:asciiTheme="minorHAnsi" w:hAnsiTheme="minorHAnsi" w:cstheme="minorHAnsi"/>
          <w:sz w:val="22"/>
          <w:szCs w:val="22"/>
          <w:lang w:eastAsia="es-CO"/>
        </w:rPr>
        <w:t>De acuerdo con esta actividad</w:t>
      </w:r>
      <w:r w:rsidR="008F5983" w:rsidRPr="00072AA7">
        <w:rPr>
          <w:rFonts w:asciiTheme="minorHAnsi" w:hAnsiTheme="minorHAnsi" w:cstheme="minorHAnsi"/>
          <w:sz w:val="22"/>
          <w:szCs w:val="22"/>
          <w:lang w:eastAsia="es-CO"/>
        </w:rPr>
        <w:t>,</w:t>
      </w:r>
      <w:r w:rsidR="00063F49" w:rsidRPr="00072AA7">
        <w:rPr>
          <w:rFonts w:asciiTheme="minorHAnsi" w:hAnsiTheme="minorHAnsi" w:cstheme="minorHAnsi"/>
          <w:sz w:val="22"/>
          <w:szCs w:val="22"/>
          <w:lang w:eastAsia="es-CO"/>
        </w:rPr>
        <w:t xml:space="preserve"> se realizaron </w:t>
      </w:r>
      <w:r w:rsidR="008F5983" w:rsidRPr="00072AA7">
        <w:rPr>
          <w:rFonts w:asciiTheme="minorHAnsi" w:hAnsiTheme="minorHAnsi" w:cstheme="minorHAnsi"/>
          <w:sz w:val="22"/>
          <w:szCs w:val="22"/>
          <w:lang w:eastAsia="es-CO"/>
        </w:rPr>
        <w:t>tres</w:t>
      </w:r>
      <w:r w:rsidR="007D1DCD" w:rsidRPr="00072AA7">
        <w:rPr>
          <w:rFonts w:asciiTheme="minorHAnsi" w:hAnsiTheme="minorHAnsi" w:cstheme="minorHAnsi"/>
          <w:sz w:val="22"/>
          <w:szCs w:val="22"/>
          <w:lang w:eastAsia="es-CO"/>
        </w:rPr>
        <w:t xml:space="preserve"> (3)</w:t>
      </w:r>
      <w:r w:rsidR="00063F49" w:rsidRPr="00072AA7">
        <w:rPr>
          <w:rFonts w:asciiTheme="minorHAnsi" w:hAnsiTheme="minorHAnsi" w:cstheme="minorHAnsi"/>
          <w:sz w:val="22"/>
          <w:szCs w:val="22"/>
          <w:lang w:eastAsia="es-CO"/>
        </w:rPr>
        <w:t xml:space="preserve"> reuniones</w:t>
      </w:r>
      <w:r w:rsidR="008F5983" w:rsidRPr="00072AA7">
        <w:rPr>
          <w:rFonts w:asciiTheme="minorHAnsi" w:hAnsiTheme="minorHAnsi" w:cstheme="minorHAnsi"/>
          <w:sz w:val="22"/>
          <w:szCs w:val="22"/>
          <w:lang w:eastAsia="es-CO"/>
        </w:rPr>
        <w:t>, dos</w:t>
      </w:r>
      <w:r w:rsidR="007D1DCD" w:rsidRPr="00072AA7">
        <w:rPr>
          <w:rFonts w:asciiTheme="minorHAnsi" w:hAnsiTheme="minorHAnsi" w:cstheme="minorHAnsi"/>
          <w:sz w:val="22"/>
          <w:szCs w:val="22"/>
          <w:lang w:eastAsia="es-CO"/>
        </w:rPr>
        <w:t xml:space="preserve"> (2)</w:t>
      </w:r>
      <w:r w:rsidR="008F5983" w:rsidRPr="00072AA7">
        <w:rPr>
          <w:rFonts w:asciiTheme="minorHAnsi" w:hAnsiTheme="minorHAnsi" w:cstheme="minorHAnsi"/>
          <w:sz w:val="22"/>
          <w:szCs w:val="22"/>
          <w:lang w:eastAsia="es-CO"/>
        </w:rPr>
        <w:t xml:space="preserve"> internas y una </w:t>
      </w:r>
      <w:r w:rsidR="007D1DCD" w:rsidRPr="00072AA7">
        <w:rPr>
          <w:rFonts w:asciiTheme="minorHAnsi" w:hAnsiTheme="minorHAnsi" w:cstheme="minorHAnsi"/>
          <w:sz w:val="22"/>
          <w:szCs w:val="22"/>
          <w:lang w:eastAsia="es-CO"/>
        </w:rPr>
        <w:t xml:space="preserve">(1) </w:t>
      </w:r>
      <w:r w:rsidR="008F5983" w:rsidRPr="00072AA7">
        <w:rPr>
          <w:rFonts w:asciiTheme="minorHAnsi" w:hAnsiTheme="minorHAnsi" w:cstheme="minorHAnsi"/>
          <w:sz w:val="22"/>
          <w:szCs w:val="22"/>
          <w:lang w:eastAsia="es-CO"/>
        </w:rPr>
        <w:t xml:space="preserve">con </w:t>
      </w:r>
      <w:r w:rsidR="003B51B4" w:rsidRPr="00072AA7">
        <w:rPr>
          <w:rFonts w:asciiTheme="minorHAnsi" w:hAnsiTheme="minorHAnsi" w:cstheme="minorHAnsi"/>
          <w:sz w:val="22"/>
          <w:szCs w:val="22"/>
          <w:lang w:eastAsia="es-CO"/>
        </w:rPr>
        <w:t>la</w:t>
      </w:r>
      <w:r w:rsidR="008F5983" w:rsidRPr="00072AA7">
        <w:rPr>
          <w:rFonts w:asciiTheme="minorHAnsi" w:hAnsiTheme="minorHAnsi" w:cstheme="minorHAnsi"/>
          <w:sz w:val="22"/>
          <w:szCs w:val="22"/>
          <w:lang w:eastAsia="es-CO"/>
        </w:rPr>
        <w:t xml:space="preserve"> ANDI,</w:t>
      </w:r>
      <w:r w:rsidR="00063F49" w:rsidRPr="00072AA7">
        <w:rPr>
          <w:rFonts w:asciiTheme="minorHAnsi" w:hAnsiTheme="minorHAnsi" w:cstheme="minorHAnsi"/>
          <w:sz w:val="22"/>
          <w:szCs w:val="22"/>
          <w:lang w:eastAsia="es-CO"/>
        </w:rPr>
        <w:t xml:space="preserve"> para la revisión </w:t>
      </w:r>
      <w:r w:rsidR="008F5983" w:rsidRPr="00072AA7">
        <w:rPr>
          <w:rFonts w:asciiTheme="minorHAnsi" w:hAnsiTheme="minorHAnsi" w:cstheme="minorHAnsi"/>
          <w:sz w:val="22"/>
          <w:szCs w:val="22"/>
          <w:lang w:eastAsia="es-CO"/>
        </w:rPr>
        <w:t>de los avances en el cumplimiento de acciones de agendas ambientales</w:t>
      </w:r>
      <w:r w:rsidR="006E0AB8" w:rsidRPr="00072AA7">
        <w:rPr>
          <w:rFonts w:asciiTheme="minorHAnsi" w:hAnsiTheme="minorHAnsi" w:cstheme="minorHAnsi"/>
          <w:sz w:val="22"/>
          <w:szCs w:val="22"/>
          <w:lang w:eastAsia="es-CO"/>
        </w:rPr>
        <w:t>.</w:t>
      </w:r>
      <w:bookmarkEnd w:id="1"/>
      <w:r w:rsidR="006E0AB8" w:rsidRPr="00072AA7">
        <w:rPr>
          <w:rFonts w:asciiTheme="minorHAnsi" w:hAnsiTheme="minorHAnsi" w:cstheme="minorHAnsi"/>
          <w:sz w:val="22"/>
          <w:szCs w:val="22"/>
          <w:lang w:eastAsia="es-CO"/>
        </w:rPr>
        <w:t xml:space="preserve"> </w:t>
      </w:r>
      <w:r w:rsidRPr="00072AA7">
        <w:rPr>
          <w:rFonts w:asciiTheme="minorHAnsi" w:hAnsiTheme="minorHAnsi" w:cstheme="minorHAnsi"/>
          <w:sz w:val="22"/>
          <w:szCs w:val="22"/>
          <w:lang w:eastAsia="es-CO"/>
        </w:rPr>
        <w:t xml:space="preserve"> Anexo nominado Obligación Especifica 4</w:t>
      </w:r>
    </w:p>
    <w:p w14:paraId="743DC49B" w14:textId="00AC62AD" w:rsidR="00063F49" w:rsidRPr="00072AA7" w:rsidRDefault="00063F49" w:rsidP="00B2303A">
      <w:pPr>
        <w:jc w:val="both"/>
        <w:rPr>
          <w:rFonts w:asciiTheme="minorHAnsi" w:hAnsiTheme="minorHAnsi" w:cstheme="minorHAnsi"/>
          <w:sz w:val="22"/>
          <w:szCs w:val="22"/>
          <w:lang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1479"/>
        <w:gridCol w:w="1953"/>
        <w:gridCol w:w="5098"/>
        <w:gridCol w:w="1779"/>
      </w:tblGrid>
      <w:tr w:rsidR="00063F49" w:rsidRPr="00072AA7" w14:paraId="2C0FB799" w14:textId="77777777" w:rsidTr="001D74B5">
        <w:trPr>
          <w:trHeight w:val="435"/>
        </w:trPr>
        <w:tc>
          <w:tcPr>
            <w:tcW w:w="10790" w:type="dxa"/>
            <w:gridSpan w:val="5"/>
            <w:vAlign w:val="center"/>
          </w:tcPr>
          <w:p w14:paraId="55334CA2" w14:textId="790068DF" w:rsidR="00063F49" w:rsidRPr="00072AA7" w:rsidRDefault="00063F49" w:rsidP="00B43267">
            <w:pPr>
              <w:jc w:val="center"/>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Acciones para el seguimiento al cumplimiento de actividades de agendas sectoriales</w:t>
            </w:r>
          </w:p>
        </w:tc>
      </w:tr>
      <w:tr w:rsidR="00063F49" w:rsidRPr="00072AA7" w14:paraId="16B3D4FF" w14:textId="77777777" w:rsidTr="001D74B5">
        <w:trPr>
          <w:trHeight w:val="435"/>
        </w:trPr>
        <w:tc>
          <w:tcPr>
            <w:tcW w:w="481" w:type="dxa"/>
            <w:vAlign w:val="center"/>
          </w:tcPr>
          <w:p w14:paraId="72032CC4" w14:textId="77777777" w:rsidR="00063F49" w:rsidRPr="00072AA7" w:rsidRDefault="00063F49" w:rsidP="00B43267">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No</w:t>
            </w:r>
          </w:p>
        </w:tc>
        <w:tc>
          <w:tcPr>
            <w:tcW w:w="1479" w:type="dxa"/>
            <w:shd w:val="clear" w:color="auto" w:fill="auto"/>
            <w:vAlign w:val="center"/>
          </w:tcPr>
          <w:p w14:paraId="7ED94047" w14:textId="77777777" w:rsidR="00063F49" w:rsidRPr="00072AA7" w:rsidRDefault="00063F49" w:rsidP="00B43267">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Fecha</w:t>
            </w:r>
          </w:p>
        </w:tc>
        <w:tc>
          <w:tcPr>
            <w:tcW w:w="0" w:type="auto"/>
            <w:shd w:val="clear" w:color="auto" w:fill="auto"/>
            <w:vAlign w:val="center"/>
          </w:tcPr>
          <w:p w14:paraId="6F83E557" w14:textId="77777777" w:rsidR="00063F49" w:rsidRPr="00072AA7" w:rsidRDefault="00063F49" w:rsidP="00B43267">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Tema tratado</w:t>
            </w:r>
          </w:p>
        </w:tc>
        <w:tc>
          <w:tcPr>
            <w:tcW w:w="0" w:type="auto"/>
            <w:shd w:val="clear" w:color="auto" w:fill="auto"/>
            <w:vAlign w:val="center"/>
          </w:tcPr>
          <w:p w14:paraId="32023D0F" w14:textId="77777777" w:rsidR="00063F49" w:rsidRPr="00072AA7" w:rsidRDefault="00063F49" w:rsidP="00B43267">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Descripción</w:t>
            </w:r>
          </w:p>
        </w:tc>
        <w:tc>
          <w:tcPr>
            <w:tcW w:w="1779" w:type="dxa"/>
            <w:shd w:val="clear" w:color="auto" w:fill="auto"/>
            <w:vAlign w:val="center"/>
          </w:tcPr>
          <w:p w14:paraId="1AED2512" w14:textId="77777777" w:rsidR="00063F49" w:rsidRPr="00072AA7" w:rsidRDefault="00063F49" w:rsidP="00B43267">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Soporte (digital)</w:t>
            </w:r>
          </w:p>
        </w:tc>
      </w:tr>
      <w:tr w:rsidR="001D74B5" w:rsidRPr="00072AA7" w14:paraId="6BFA0377" w14:textId="77777777" w:rsidTr="001D74B5">
        <w:trPr>
          <w:trHeight w:val="435"/>
        </w:trPr>
        <w:tc>
          <w:tcPr>
            <w:tcW w:w="481" w:type="dxa"/>
            <w:vAlign w:val="center"/>
          </w:tcPr>
          <w:p w14:paraId="0BFEE99F" w14:textId="39E830DA" w:rsidR="001D74B5" w:rsidRPr="00072AA7" w:rsidRDefault="001D74B5" w:rsidP="001D74B5">
            <w:pPr>
              <w:pStyle w:val="Prrafodelista"/>
              <w:numPr>
                <w:ilvl w:val="0"/>
                <w:numId w:val="12"/>
              </w:numPr>
              <w:jc w:val="both"/>
              <w:rPr>
                <w:rFonts w:asciiTheme="minorHAnsi" w:hAnsiTheme="minorHAnsi" w:cstheme="minorHAnsi"/>
                <w:bCs/>
                <w:lang w:val="es-CO" w:eastAsia="es-CO"/>
              </w:rPr>
            </w:pPr>
          </w:p>
        </w:tc>
        <w:tc>
          <w:tcPr>
            <w:tcW w:w="1479" w:type="dxa"/>
            <w:shd w:val="clear" w:color="auto" w:fill="auto"/>
            <w:vAlign w:val="center"/>
          </w:tcPr>
          <w:p w14:paraId="4D5527F7" w14:textId="17C2A1FD" w:rsidR="001D74B5" w:rsidRPr="00072AA7" w:rsidRDefault="001D74B5" w:rsidP="001D74B5">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t>13/05/2025</w:t>
            </w:r>
          </w:p>
        </w:tc>
        <w:tc>
          <w:tcPr>
            <w:tcW w:w="0" w:type="auto"/>
            <w:shd w:val="clear" w:color="auto" w:fill="auto"/>
            <w:vAlign w:val="center"/>
          </w:tcPr>
          <w:p w14:paraId="56EB1934" w14:textId="7AFDD128" w:rsidR="001D74B5" w:rsidRPr="00072AA7" w:rsidRDefault="001D74B5" w:rsidP="001D74B5">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t>Avance agenda ANDI programas posconsumo</w:t>
            </w:r>
          </w:p>
        </w:tc>
        <w:tc>
          <w:tcPr>
            <w:tcW w:w="0" w:type="auto"/>
            <w:shd w:val="clear" w:color="auto" w:fill="auto"/>
            <w:vAlign w:val="center"/>
          </w:tcPr>
          <w:p w14:paraId="1432BE01" w14:textId="302C1D29" w:rsidR="001D74B5" w:rsidRPr="00072AA7" w:rsidRDefault="001D74B5" w:rsidP="001D74B5">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t>En el marco de la agenda ambiental sectorial con ANDI, se llevó a cabo la revisión de los avances del plan de acción, abordando aspectos de los programas posconsumo, la activación de contenedores y la coordinación de jornadas de recolección.</w:t>
            </w:r>
          </w:p>
        </w:tc>
        <w:tc>
          <w:tcPr>
            <w:tcW w:w="1779" w:type="dxa"/>
            <w:shd w:val="clear" w:color="auto" w:fill="auto"/>
            <w:vAlign w:val="center"/>
          </w:tcPr>
          <w:p w14:paraId="79AFE53B" w14:textId="180D26C4" w:rsidR="001D74B5" w:rsidRPr="00072AA7" w:rsidRDefault="001D74B5" w:rsidP="001D74B5">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t xml:space="preserve">Acta de Reunión 381 EC del 14/05/2025 </w:t>
            </w:r>
          </w:p>
        </w:tc>
      </w:tr>
      <w:tr w:rsidR="001D74B5" w:rsidRPr="00072AA7" w14:paraId="2D1332E4" w14:textId="77777777" w:rsidTr="001D74B5">
        <w:trPr>
          <w:trHeight w:val="435"/>
        </w:trPr>
        <w:tc>
          <w:tcPr>
            <w:tcW w:w="481" w:type="dxa"/>
            <w:vAlign w:val="center"/>
          </w:tcPr>
          <w:p w14:paraId="7163CFF5" w14:textId="1BA6DDF5" w:rsidR="001D74B5" w:rsidRPr="00072AA7" w:rsidRDefault="001D74B5" w:rsidP="001D74B5">
            <w:pPr>
              <w:pStyle w:val="Prrafodelista"/>
              <w:numPr>
                <w:ilvl w:val="0"/>
                <w:numId w:val="12"/>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1D2DE138" w14:textId="4E7F9806" w:rsidR="001D74B5" w:rsidRPr="00072AA7" w:rsidRDefault="001D74B5" w:rsidP="001D74B5">
            <w:pPr>
              <w:jc w:val="both"/>
              <w:rPr>
                <w:rFonts w:asciiTheme="minorHAnsi" w:hAnsiTheme="minorHAnsi" w:cstheme="minorHAnsi"/>
                <w:sz w:val="22"/>
                <w:szCs w:val="22"/>
                <w:lang w:val="es-CO" w:eastAsia="es-CO"/>
              </w:rPr>
            </w:pPr>
            <w:r w:rsidRPr="00072AA7">
              <w:rPr>
                <w:rFonts w:asciiTheme="minorHAnsi" w:hAnsiTheme="minorHAnsi" w:cstheme="minorHAnsi"/>
                <w:color w:val="000000"/>
                <w:sz w:val="22"/>
                <w:szCs w:val="22"/>
              </w:rPr>
              <w:t>19/05/2025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0425D486" w14:textId="39205066" w:rsidR="001D74B5" w:rsidRPr="00072AA7" w:rsidRDefault="001D74B5" w:rsidP="001D74B5">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Revisión agendas ambientales, planeador y planes de trabajo</w:t>
            </w:r>
          </w:p>
        </w:tc>
        <w:tc>
          <w:tcPr>
            <w:tcW w:w="0" w:type="auto"/>
            <w:tcBorders>
              <w:top w:val="single" w:sz="4" w:space="0" w:color="auto"/>
              <w:left w:val="nil"/>
              <w:bottom w:val="single" w:sz="4" w:space="0" w:color="auto"/>
              <w:right w:val="single" w:sz="4" w:space="0" w:color="auto"/>
            </w:tcBorders>
            <w:shd w:val="clear" w:color="auto" w:fill="auto"/>
            <w:vAlign w:val="center"/>
          </w:tcPr>
          <w:p w14:paraId="3A56CE7B" w14:textId="4AC35DFA" w:rsidR="001D74B5" w:rsidRPr="00072AA7" w:rsidRDefault="001D74B5" w:rsidP="001D74B5">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Dando cumplimiento a las actividades establecidas en los contratos, se llevó a cabo la reunión de seguimiento, en la cual se avanzó en los temas relacionados a agendas ambientales, el planeador y la revisión de los planes de acción de CCI y Camacol.</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2F3C0832" w14:textId="2A3FBC17" w:rsidR="001D74B5" w:rsidRPr="00072AA7" w:rsidRDefault="001D74B5" w:rsidP="001D74B5">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414 EC del 19/05/2025 </w:t>
            </w:r>
          </w:p>
        </w:tc>
      </w:tr>
      <w:tr w:rsidR="001D74B5" w:rsidRPr="00072AA7" w14:paraId="7F109319" w14:textId="77777777" w:rsidTr="001D74B5">
        <w:trPr>
          <w:trHeight w:val="435"/>
        </w:trPr>
        <w:tc>
          <w:tcPr>
            <w:tcW w:w="481" w:type="dxa"/>
            <w:vAlign w:val="center"/>
          </w:tcPr>
          <w:p w14:paraId="1A3C39F2" w14:textId="77777777" w:rsidR="001D74B5" w:rsidRPr="00072AA7" w:rsidRDefault="001D74B5" w:rsidP="001D74B5">
            <w:pPr>
              <w:pStyle w:val="Prrafodelista"/>
              <w:numPr>
                <w:ilvl w:val="0"/>
                <w:numId w:val="12"/>
              </w:numPr>
              <w:jc w:val="both"/>
              <w:rPr>
                <w:rFonts w:asciiTheme="minorHAnsi" w:hAnsiTheme="minorHAnsi" w:cstheme="minorHAnsi"/>
                <w:lang w:val="es-CO" w:eastAsia="es-CO"/>
              </w:rPr>
            </w:pP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1387CB6A" w14:textId="6F93035D" w:rsidR="001D74B5" w:rsidRPr="00072AA7" w:rsidRDefault="001D74B5" w:rsidP="001D74B5">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23/05/2025</w:t>
            </w:r>
          </w:p>
        </w:tc>
        <w:tc>
          <w:tcPr>
            <w:tcW w:w="0" w:type="auto"/>
            <w:tcBorders>
              <w:top w:val="single" w:sz="4" w:space="0" w:color="auto"/>
              <w:left w:val="nil"/>
              <w:bottom w:val="single" w:sz="4" w:space="0" w:color="auto"/>
              <w:right w:val="single" w:sz="4" w:space="0" w:color="auto"/>
            </w:tcBorders>
            <w:shd w:val="clear" w:color="auto" w:fill="auto"/>
            <w:vAlign w:val="center"/>
          </w:tcPr>
          <w:p w14:paraId="5B935475" w14:textId="75F4F17B" w:rsidR="001D74B5" w:rsidRPr="00072AA7" w:rsidRDefault="001D74B5" w:rsidP="001D74B5">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Seguimiento Actividades Estrategia de Agendas Ambientales Sectoriales</w:t>
            </w:r>
          </w:p>
        </w:tc>
        <w:tc>
          <w:tcPr>
            <w:tcW w:w="0" w:type="auto"/>
            <w:tcBorders>
              <w:top w:val="single" w:sz="4" w:space="0" w:color="auto"/>
              <w:left w:val="nil"/>
              <w:bottom w:val="single" w:sz="4" w:space="0" w:color="auto"/>
              <w:right w:val="single" w:sz="4" w:space="0" w:color="auto"/>
            </w:tcBorders>
            <w:shd w:val="clear" w:color="auto" w:fill="auto"/>
            <w:vAlign w:val="center"/>
          </w:tcPr>
          <w:p w14:paraId="3E1BFA20" w14:textId="45886382" w:rsidR="001D74B5" w:rsidRPr="00072AA7" w:rsidRDefault="001D74B5" w:rsidP="001D74B5">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En reunión interna, se hizo la revisión del planificador de las agendas ambientales, validando que se encuentren las acciones acordadas con los gremios de FENAVI, CAMPOLIMPIO y ASOOCCIDENTE. Adicionalmente realizo el conteo de las actividades incluidas hasta el momento en los planes de trabajo a ejecutase en el 2025 correspondientes a 17 agendas ambientales dando un total de 201 acciones de las cuales se han desarrollado 45 que equivale a un 22%.</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52576D7F" w14:textId="6A1F8C0E" w:rsidR="001D74B5" w:rsidRPr="00072AA7" w:rsidRDefault="001D74B5" w:rsidP="001D74B5">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509 EC del 29/05/2025 </w:t>
            </w:r>
          </w:p>
        </w:tc>
      </w:tr>
    </w:tbl>
    <w:p w14:paraId="70523DC4" w14:textId="1E188DE1" w:rsidR="00063F49" w:rsidRPr="00072AA7" w:rsidRDefault="00063F49" w:rsidP="00B2303A">
      <w:pPr>
        <w:jc w:val="both"/>
        <w:rPr>
          <w:rFonts w:asciiTheme="minorHAnsi" w:hAnsiTheme="minorHAnsi" w:cstheme="minorHAnsi"/>
          <w:sz w:val="22"/>
          <w:szCs w:val="22"/>
          <w:lang w:eastAsia="es-CO"/>
        </w:rPr>
      </w:pPr>
    </w:p>
    <w:p w14:paraId="7F757483" w14:textId="696EC302" w:rsidR="003B51B4" w:rsidRPr="00072AA7" w:rsidRDefault="00DA11C0" w:rsidP="008F5983">
      <w:pPr>
        <w:jc w:val="both"/>
        <w:rPr>
          <w:rFonts w:asciiTheme="minorHAnsi" w:hAnsiTheme="minorHAnsi" w:cstheme="minorHAnsi"/>
          <w:sz w:val="22"/>
          <w:szCs w:val="22"/>
          <w:lang w:eastAsia="es-CO"/>
        </w:rPr>
      </w:pPr>
      <w:r w:rsidRPr="00072AA7">
        <w:rPr>
          <w:rFonts w:asciiTheme="minorHAnsi" w:hAnsiTheme="minorHAnsi" w:cstheme="minorHAnsi"/>
          <w:sz w:val="22"/>
          <w:szCs w:val="22"/>
          <w:lang w:eastAsia="es-CO"/>
        </w:rPr>
        <w:t>Adicionalmente y c</w:t>
      </w:r>
      <w:r w:rsidR="003B51B4" w:rsidRPr="00072AA7">
        <w:rPr>
          <w:rFonts w:asciiTheme="minorHAnsi" w:hAnsiTheme="minorHAnsi" w:cstheme="minorHAnsi"/>
          <w:sz w:val="22"/>
          <w:szCs w:val="22"/>
          <w:lang w:eastAsia="es-CO"/>
        </w:rPr>
        <w:t>omo parte del proceso de seguimiento, se actualizo el SharePoint y el planeador de acciones definidas en el marco de las agendas ambientales, las cuales se han consolidado en los siguientes links:</w:t>
      </w:r>
    </w:p>
    <w:p w14:paraId="55AAF7B8" w14:textId="1AEE31F3" w:rsidR="003B51B4" w:rsidRPr="00072AA7" w:rsidRDefault="003B51B4" w:rsidP="008F5983">
      <w:pPr>
        <w:jc w:val="both"/>
        <w:rPr>
          <w:rFonts w:asciiTheme="minorHAnsi" w:hAnsiTheme="minorHAnsi" w:cstheme="minorHAnsi"/>
          <w:sz w:val="22"/>
          <w:szCs w:val="22"/>
          <w:lang w:eastAsia="es-CO"/>
        </w:rPr>
      </w:pPr>
    </w:p>
    <w:p w14:paraId="3EFF0487" w14:textId="030C291E" w:rsidR="003B51B4" w:rsidRPr="00072AA7" w:rsidRDefault="003B51B4" w:rsidP="008F5983">
      <w:pPr>
        <w:jc w:val="both"/>
        <w:rPr>
          <w:rFonts w:asciiTheme="minorHAnsi" w:hAnsiTheme="minorHAnsi" w:cstheme="minorHAnsi"/>
          <w:sz w:val="22"/>
          <w:szCs w:val="22"/>
          <w:lang w:eastAsia="es-CO"/>
        </w:rPr>
      </w:pPr>
      <w:r w:rsidRPr="00072AA7">
        <w:rPr>
          <w:rFonts w:asciiTheme="minorHAnsi" w:hAnsiTheme="minorHAnsi" w:cstheme="minorHAnsi"/>
          <w:sz w:val="22"/>
          <w:szCs w:val="22"/>
          <w:lang w:eastAsia="es-CO"/>
        </w:rPr>
        <w:t>Planeador:</w:t>
      </w:r>
    </w:p>
    <w:p w14:paraId="0A8FA191" w14:textId="3C7E710B" w:rsidR="003B51B4" w:rsidRPr="00072AA7" w:rsidRDefault="00676FF0" w:rsidP="008F5983">
      <w:pPr>
        <w:jc w:val="both"/>
        <w:rPr>
          <w:rFonts w:asciiTheme="minorHAnsi" w:hAnsiTheme="minorHAnsi" w:cstheme="minorHAnsi"/>
          <w:sz w:val="22"/>
          <w:szCs w:val="22"/>
          <w:lang w:eastAsia="es-CO"/>
        </w:rPr>
      </w:pPr>
      <w:hyperlink r:id="rId8" w:anchor="gid=0" w:history="1">
        <w:r w:rsidR="003B51B4" w:rsidRPr="00072AA7">
          <w:rPr>
            <w:rStyle w:val="Hipervnculo"/>
            <w:rFonts w:asciiTheme="minorHAnsi" w:hAnsiTheme="minorHAnsi" w:cstheme="minorHAnsi"/>
            <w:sz w:val="22"/>
            <w:szCs w:val="22"/>
            <w:lang w:eastAsia="es-CO"/>
          </w:rPr>
          <w:t>https://docs.google.com/spreadsheets/d/13meYX_yaHnnZfstkmCIXu_I8new798rSC7hz7B3pWxk/edit?gid=0#gid=0</w:t>
        </w:r>
      </w:hyperlink>
    </w:p>
    <w:p w14:paraId="59C3808C" w14:textId="3C2754A0" w:rsidR="003B51B4" w:rsidRPr="00072AA7" w:rsidRDefault="003B51B4" w:rsidP="008F5983">
      <w:pPr>
        <w:jc w:val="both"/>
        <w:rPr>
          <w:rFonts w:asciiTheme="minorHAnsi" w:hAnsiTheme="minorHAnsi" w:cstheme="minorHAnsi"/>
          <w:sz w:val="22"/>
          <w:szCs w:val="22"/>
          <w:lang w:eastAsia="es-CO"/>
        </w:rPr>
      </w:pPr>
    </w:p>
    <w:p w14:paraId="73637152" w14:textId="1157FF4A" w:rsidR="00DA11C0" w:rsidRPr="00072AA7" w:rsidRDefault="00DA11C0" w:rsidP="008F5983">
      <w:pPr>
        <w:jc w:val="both"/>
        <w:rPr>
          <w:rFonts w:asciiTheme="minorHAnsi" w:hAnsiTheme="minorHAnsi" w:cstheme="minorHAnsi"/>
          <w:sz w:val="22"/>
          <w:szCs w:val="22"/>
          <w:lang w:eastAsia="es-CO"/>
        </w:rPr>
      </w:pPr>
      <w:r w:rsidRPr="00072AA7">
        <w:rPr>
          <w:rFonts w:asciiTheme="minorHAnsi" w:hAnsiTheme="minorHAnsi" w:cstheme="minorHAnsi"/>
          <w:sz w:val="22"/>
          <w:szCs w:val="22"/>
          <w:lang w:eastAsia="es-CO"/>
        </w:rPr>
        <w:t>Cooperación Internacional e institucional:</w:t>
      </w:r>
    </w:p>
    <w:p w14:paraId="16142C86" w14:textId="39BA09E8" w:rsidR="003B51B4" w:rsidRPr="00072AA7" w:rsidRDefault="00676FF0" w:rsidP="008F5983">
      <w:pPr>
        <w:jc w:val="both"/>
        <w:rPr>
          <w:rFonts w:asciiTheme="minorHAnsi" w:hAnsiTheme="minorHAnsi" w:cstheme="minorHAnsi"/>
          <w:sz w:val="22"/>
          <w:szCs w:val="22"/>
          <w:lang w:eastAsia="es-CO"/>
        </w:rPr>
      </w:pPr>
      <w:hyperlink r:id="rId9" w:history="1">
        <w:r w:rsidR="00DA11C0" w:rsidRPr="00072AA7">
          <w:rPr>
            <w:rStyle w:val="Hipervnculo"/>
            <w:rFonts w:asciiTheme="minorHAnsi" w:hAnsiTheme="minorHAnsi" w:cstheme="minorHAnsi"/>
            <w:sz w:val="22"/>
            <w:szCs w:val="22"/>
            <w:lang w:eastAsia="es-CO"/>
          </w:rPr>
          <w:t>https://cargov.sharepoint.com/sites/COOPERACININTERNACIONALEINTERINSTITUCIONAL/Documentos%20compartidos/Forms/AllItems.aspx?id=%2Fsites%2FCOOPERACININTERNACIONALEINTERINSTITUCIONAL%2FDocumentos%20compartidos%2FMoE%202025&amp;viewid=2ae54213%2D54d5%2D41b6%2Da954%2D158f4d83d5aa&amp;noAuthRedirect=1</w:t>
        </w:r>
      </w:hyperlink>
    </w:p>
    <w:p w14:paraId="476BC0D5" w14:textId="77777777" w:rsidR="003B51B4" w:rsidRPr="00072AA7" w:rsidRDefault="003B51B4" w:rsidP="008F5983">
      <w:pPr>
        <w:jc w:val="both"/>
        <w:rPr>
          <w:rFonts w:asciiTheme="minorHAnsi" w:hAnsiTheme="minorHAnsi" w:cstheme="minorHAnsi"/>
          <w:sz w:val="22"/>
          <w:szCs w:val="22"/>
          <w:lang w:eastAsia="es-CO"/>
        </w:rPr>
      </w:pPr>
    </w:p>
    <w:p w14:paraId="0842D50F" w14:textId="13CE5F55" w:rsidR="003B51B4" w:rsidRPr="00072AA7" w:rsidRDefault="00E8717B" w:rsidP="008F5983">
      <w:pPr>
        <w:jc w:val="both"/>
        <w:rPr>
          <w:rFonts w:asciiTheme="minorHAnsi" w:hAnsiTheme="minorHAnsi" w:cstheme="minorHAnsi"/>
          <w:sz w:val="22"/>
          <w:szCs w:val="22"/>
          <w:lang w:eastAsia="es-CO"/>
        </w:rPr>
      </w:pPr>
      <w:r w:rsidRPr="00072AA7">
        <w:rPr>
          <w:rFonts w:asciiTheme="minorHAnsi" w:hAnsiTheme="minorHAnsi" w:cstheme="minorHAnsi"/>
          <w:sz w:val="22"/>
          <w:szCs w:val="22"/>
          <w:lang w:eastAsia="es-CO"/>
        </w:rPr>
        <w:t xml:space="preserve">Por otra </w:t>
      </w:r>
      <w:r w:rsidR="00DF201D" w:rsidRPr="00072AA7">
        <w:rPr>
          <w:rFonts w:asciiTheme="minorHAnsi" w:hAnsiTheme="minorHAnsi" w:cstheme="minorHAnsi"/>
          <w:sz w:val="22"/>
          <w:szCs w:val="22"/>
          <w:lang w:eastAsia="es-CO"/>
        </w:rPr>
        <w:t>parte,</w:t>
      </w:r>
      <w:r w:rsidRPr="00072AA7">
        <w:rPr>
          <w:rFonts w:asciiTheme="minorHAnsi" w:hAnsiTheme="minorHAnsi" w:cstheme="minorHAnsi"/>
          <w:sz w:val="22"/>
          <w:szCs w:val="22"/>
          <w:lang w:eastAsia="es-CO"/>
        </w:rPr>
        <w:t xml:space="preserve"> el siguiente cuadro refiere la</w:t>
      </w:r>
      <w:r w:rsidR="00DF201D">
        <w:rPr>
          <w:rFonts w:asciiTheme="minorHAnsi" w:hAnsiTheme="minorHAnsi" w:cstheme="minorHAnsi"/>
          <w:sz w:val="22"/>
          <w:szCs w:val="22"/>
          <w:lang w:eastAsia="es-CO"/>
        </w:rPr>
        <w:t xml:space="preserve"> totalidad de </w:t>
      </w:r>
      <w:r w:rsidR="0054176A" w:rsidRPr="00072AA7">
        <w:rPr>
          <w:rFonts w:asciiTheme="minorHAnsi" w:hAnsiTheme="minorHAnsi" w:cstheme="minorHAnsi"/>
          <w:sz w:val="22"/>
          <w:szCs w:val="22"/>
          <w:lang w:eastAsia="es-CO"/>
        </w:rPr>
        <w:t>acciones</w:t>
      </w:r>
      <w:r w:rsidR="00DF201D">
        <w:rPr>
          <w:rFonts w:asciiTheme="minorHAnsi" w:hAnsiTheme="minorHAnsi" w:cstheme="minorHAnsi"/>
          <w:sz w:val="22"/>
          <w:szCs w:val="22"/>
          <w:lang w:eastAsia="es-CO"/>
        </w:rPr>
        <w:t xml:space="preserve"> programadas, ejecutadas y pendientes</w:t>
      </w:r>
      <w:r w:rsidRPr="00072AA7">
        <w:rPr>
          <w:rFonts w:asciiTheme="minorHAnsi" w:hAnsiTheme="minorHAnsi" w:cstheme="minorHAnsi"/>
          <w:sz w:val="22"/>
          <w:szCs w:val="22"/>
          <w:lang w:eastAsia="es-CO"/>
        </w:rPr>
        <w:t xml:space="preserve"> a la fecha, dando cuenta del porcentaje de avance individual y consolidado. </w:t>
      </w:r>
    </w:p>
    <w:p w14:paraId="2F07B18D" w14:textId="731421CE" w:rsidR="00063F49" w:rsidRPr="00072AA7" w:rsidRDefault="003B51B4" w:rsidP="00B2303A">
      <w:pPr>
        <w:jc w:val="both"/>
        <w:rPr>
          <w:rFonts w:asciiTheme="minorHAnsi" w:hAnsiTheme="minorHAnsi" w:cstheme="minorHAnsi"/>
          <w:sz w:val="22"/>
          <w:szCs w:val="22"/>
          <w:lang w:eastAsia="es-CO"/>
        </w:rPr>
      </w:pPr>
      <w:r w:rsidRPr="00072AA7">
        <w:rPr>
          <w:rFonts w:asciiTheme="minorHAnsi" w:hAnsiTheme="minorHAnsi" w:cstheme="minorHAnsi"/>
          <w:noProof/>
          <w:sz w:val="22"/>
          <w:szCs w:val="22"/>
          <w:lang w:val="es-CO" w:eastAsia="es-CO"/>
        </w:rPr>
        <w:drawing>
          <wp:anchor distT="0" distB="0" distL="114300" distR="114300" simplePos="0" relativeHeight="251659264" behindDoc="0" locked="0" layoutInCell="1" allowOverlap="1" wp14:anchorId="53C90799" wp14:editId="4E8BE88F">
            <wp:simplePos x="0" y="0"/>
            <wp:positionH relativeFrom="column">
              <wp:posOffset>1301750</wp:posOffset>
            </wp:positionH>
            <wp:positionV relativeFrom="paragraph">
              <wp:posOffset>136525</wp:posOffset>
            </wp:positionV>
            <wp:extent cx="3416300" cy="2724150"/>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16300" cy="2724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191172" w14:textId="2A4942AB" w:rsidR="003B51B4" w:rsidRPr="00072AA7" w:rsidRDefault="003B51B4" w:rsidP="00B2303A">
      <w:pPr>
        <w:jc w:val="both"/>
        <w:rPr>
          <w:rFonts w:asciiTheme="minorHAnsi" w:hAnsiTheme="minorHAnsi" w:cstheme="minorHAnsi"/>
          <w:sz w:val="22"/>
          <w:szCs w:val="22"/>
          <w:lang w:eastAsia="es-CO"/>
        </w:rPr>
      </w:pPr>
    </w:p>
    <w:p w14:paraId="4B6FE088" w14:textId="06C29D2B" w:rsidR="003B51B4" w:rsidRPr="00072AA7" w:rsidRDefault="003B51B4" w:rsidP="00B2303A">
      <w:pPr>
        <w:jc w:val="both"/>
        <w:rPr>
          <w:rFonts w:asciiTheme="minorHAnsi" w:hAnsiTheme="minorHAnsi" w:cstheme="minorHAnsi"/>
          <w:sz w:val="22"/>
          <w:szCs w:val="22"/>
          <w:lang w:eastAsia="es-CO"/>
        </w:rPr>
      </w:pPr>
    </w:p>
    <w:p w14:paraId="62356B25" w14:textId="0100AC1E" w:rsidR="003B51B4" w:rsidRPr="003B51B4" w:rsidRDefault="003B51B4" w:rsidP="003B51B4">
      <w:pPr>
        <w:spacing w:before="100" w:beforeAutospacing="1" w:after="100" w:afterAutospacing="1"/>
        <w:rPr>
          <w:rFonts w:asciiTheme="minorHAnsi" w:hAnsiTheme="minorHAnsi" w:cstheme="minorHAnsi"/>
          <w:sz w:val="22"/>
          <w:szCs w:val="22"/>
          <w:lang w:val="es-CO" w:eastAsia="es-CO"/>
        </w:rPr>
      </w:pPr>
    </w:p>
    <w:p w14:paraId="57B45679" w14:textId="09B6C899" w:rsidR="003B51B4" w:rsidRPr="00072AA7" w:rsidRDefault="003B51B4" w:rsidP="00B2303A">
      <w:pPr>
        <w:jc w:val="both"/>
        <w:rPr>
          <w:rFonts w:asciiTheme="minorHAnsi" w:hAnsiTheme="minorHAnsi" w:cstheme="minorHAnsi"/>
          <w:sz w:val="22"/>
          <w:szCs w:val="22"/>
          <w:lang w:eastAsia="es-CO"/>
        </w:rPr>
      </w:pPr>
    </w:p>
    <w:p w14:paraId="392B9420" w14:textId="57DE6E1C" w:rsidR="003B51B4" w:rsidRPr="00072AA7" w:rsidRDefault="003B51B4" w:rsidP="00B2303A">
      <w:pPr>
        <w:jc w:val="both"/>
        <w:rPr>
          <w:rFonts w:asciiTheme="minorHAnsi" w:hAnsiTheme="minorHAnsi" w:cstheme="minorHAnsi"/>
          <w:sz w:val="22"/>
          <w:szCs w:val="22"/>
          <w:lang w:eastAsia="es-CO"/>
        </w:rPr>
      </w:pPr>
    </w:p>
    <w:p w14:paraId="0B3303E3" w14:textId="5A9766D2" w:rsidR="003B51B4" w:rsidRPr="00072AA7" w:rsidRDefault="003B51B4" w:rsidP="00B2303A">
      <w:pPr>
        <w:jc w:val="both"/>
        <w:rPr>
          <w:rFonts w:asciiTheme="minorHAnsi" w:hAnsiTheme="minorHAnsi" w:cstheme="minorHAnsi"/>
          <w:sz w:val="22"/>
          <w:szCs w:val="22"/>
          <w:lang w:eastAsia="es-CO"/>
        </w:rPr>
      </w:pPr>
    </w:p>
    <w:p w14:paraId="6ECA49B7" w14:textId="6661DBF6" w:rsidR="0016348D" w:rsidRPr="00072AA7" w:rsidRDefault="0016348D" w:rsidP="00B2303A">
      <w:pPr>
        <w:autoSpaceDE w:val="0"/>
        <w:autoSpaceDN w:val="0"/>
        <w:adjustRightInd w:val="0"/>
        <w:jc w:val="both"/>
        <w:rPr>
          <w:rFonts w:asciiTheme="minorHAnsi" w:hAnsiTheme="minorHAnsi" w:cstheme="minorHAnsi"/>
          <w:sz w:val="22"/>
          <w:szCs w:val="22"/>
          <w:lang w:val="es-CO" w:eastAsia="es-CO"/>
        </w:rPr>
      </w:pPr>
    </w:p>
    <w:p w14:paraId="53405D95" w14:textId="61336E18" w:rsidR="003B51B4" w:rsidRPr="00072AA7" w:rsidRDefault="003B51B4" w:rsidP="00B2303A">
      <w:pPr>
        <w:autoSpaceDE w:val="0"/>
        <w:autoSpaceDN w:val="0"/>
        <w:adjustRightInd w:val="0"/>
        <w:jc w:val="both"/>
        <w:rPr>
          <w:rFonts w:asciiTheme="minorHAnsi" w:hAnsiTheme="minorHAnsi" w:cstheme="minorHAnsi"/>
          <w:sz w:val="22"/>
          <w:szCs w:val="22"/>
          <w:lang w:val="es-CO" w:eastAsia="es-CO"/>
        </w:rPr>
      </w:pPr>
    </w:p>
    <w:p w14:paraId="0D136AE2" w14:textId="3CF8239D" w:rsidR="003B51B4" w:rsidRPr="00072AA7" w:rsidRDefault="003B51B4" w:rsidP="00B2303A">
      <w:pPr>
        <w:autoSpaceDE w:val="0"/>
        <w:autoSpaceDN w:val="0"/>
        <w:adjustRightInd w:val="0"/>
        <w:jc w:val="both"/>
        <w:rPr>
          <w:rFonts w:asciiTheme="minorHAnsi" w:hAnsiTheme="minorHAnsi" w:cstheme="minorHAnsi"/>
          <w:sz w:val="22"/>
          <w:szCs w:val="22"/>
          <w:lang w:val="es-CO" w:eastAsia="es-CO"/>
        </w:rPr>
      </w:pPr>
    </w:p>
    <w:p w14:paraId="167B0AC4" w14:textId="0958B4AF" w:rsidR="003B51B4" w:rsidRPr="00072AA7" w:rsidRDefault="003B51B4" w:rsidP="00B2303A">
      <w:pPr>
        <w:autoSpaceDE w:val="0"/>
        <w:autoSpaceDN w:val="0"/>
        <w:adjustRightInd w:val="0"/>
        <w:jc w:val="both"/>
        <w:rPr>
          <w:rFonts w:asciiTheme="minorHAnsi" w:hAnsiTheme="minorHAnsi" w:cstheme="minorHAnsi"/>
          <w:sz w:val="22"/>
          <w:szCs w:val="22"/>
          <w:lang w:val="es-CO" w:eastAsia="es-CO"/>
        </w:rPr>
      </w:pPr>
    </w:p>
    <w:p w14:paraId="2B1848E2" w14:textId="5DB0DF7D" w:rsidR="003B51B4" w:rsidRPr="00072AA7" w:rsidRDefault="003B51B4" w:rsidP="00B2303A">
      <w:pPr>
        <w:autoSpaceDE w:val="0"/>
        <w:autoSpaceDN w:val="0"/>
        <w:adjustRightInd w:val="0"/>
        <w:jc w:val="both"/>
        <w:rPr>
          <w:rFonts w:asciiTheme="minorHAnsi" w:hAnsiTheme="minorHAnsi" w:cstheme="minorHAnsi"/>
          <w:sz w:val="22"/>
          <w:szCs w:val="22"/>
          <w:lang w:val="es-CO" w:eastAsia="es-CO"/>
        </w:rPr>
      </w:pPr>
    </w:p>
    <w:p w14:paraId="657AB2FF" w14:textId="2F31D2C1" w:rsidR="003B51B4" w:rsidRPr="00072AA7" w:rsidRDefault="003B51B4" w:rsidP="00B2303A">
      <w:pPr>
        <w:autoSpaceDE w:val="0"/>
        <w:autoSpaceDN w:val="0"/>
        <w:adjustRightInd w:val="0"/>
        <w:jc w:val="both"/>
        <w:rPr>
          <w:rFonts w:asciiTheme="minorHAnsi" w:hAnsiTheme="minorHAnsi" w:cstheme="minorHAnsi"/>
          <w:sz w:val="22"/>
          <w:szCs w:val="22"/>
          <w:lang w:val="es-CO" w:eastAsia="es-CO"/>
        </w:rPr>
      </w:pPr>
    </w:p>
    <w:p w14:paraId="256F0218" w14:textId="2EB00D3D" w:rsidR="003B51B4" w:rsidRPr="00072AA7" w:rsidRDefault="003B51B4" w:rsidP="00B2303A">
      <w:pPr>
        <w:autoSpaceDE w:val="0"/>
        <w:autoSpaceDN w:val="0"/>
        <w:adjustRightInd w:val="0"/>
        <w:jc w:val="both"/>
        <w:rPr>
          <w:rFonts w:asciiTheme="minorHAnsi" w:hAnsiTheme="minorHAnsi" w:cstheme="minorHAnsi"/>
          <w:sz w:val="22"/>
          <w:szCs w:val="22"/>
          <w:lang w:val="es-CO" w:eastAsia="es-CO"/>
        </w:rPr>
      </w:pPr>
    </w:p>
    <w:p w14:paraId="3ABB02A6" w14:textId="33617917" w:rsidR="003B51B4" w:rsidRPr="00072AA7" w:rsidRDefault="003B51B4" w:rsidP="00B2303A">
      <w:pPr>
        <w:autoSpaceDE w:val="0"/>
        <w:autoSpaceDN w:val="0"/>
        <w:adjustRightInd w:val="0"/>
        <w:jc w:val="both"/>
        <w:rPr>
          <w:rFonts w:asciiTheme="minorHAnsi" w:hAnsiTheme="minorHAnsi" w:cstheme="minorHAnsi"/>
          <w:sz w:val="22"/>
          <w:szCs w:val="22"/>
          <w:lang w:val="es-CO" w:eastAsia="es-CO"/>
        </w:rPr>
      </w:pPr>
    </w:p>
    <w:p w14:paraId="49FD15B5" w14:textId="77777777" w:rsidR="003B51B4" w:rsidRPr="00072AA7" w:rsidRDefault="003B51B4" w:rsidP="00B2303A">
      <w:pPr>
        <w:autoSpaceDE w:val="0"/>
        <w:autoSpaceDN w:val="0"/>
        <w:adjustRightInd w:val="0"/>
        <w:jc w:val="both"/>
        <w:rPr>
          <w:rFonts w:asciiTheme="minorHAnsi" w:hAnsiTheme="minorHAnsi" w:cstheme="minorHAnsi"/>
          <w:sz w:val="22"/>
          <w:szCs w:val="22"/>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3"/>
        <w:gridCol w:w="5147"/>
      </w:tblGrid>
      <w:tr w:rsidR="004211C7" w:rsidRPr="00072AA7" w14:paraId="6C6AA2D1" w14:textId="77777777" w:rsidTr="003C0D9B">
        <w:tc>
          <w:tcPr>
            <w:tcW w:w="0" w:type="auto"/>
            <w:shd w:val="clear" w:color="auto" w:fill="auto"/>
            <w:vAlign w:val="center"/>
          </w:tcPr>
          <w:p w14:paraId="2B948A91" w14:textId="77777777" w:rsidR="004211C7" w:rsidRPr="00072AA7" w:rsidRDefault="004211C7" w:rsidP="00B2303A">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Obligación Especifica</w:t>
            </w:r>
          </w:p>
        </w:tc>
        <w:tc>
          <w:tcPr>
            <w:tcW w:w="0" w:type="auto"/>
            <w:shd w:val="clear" w:color="auto" w:fill="auto"/>
            <w:vAlign w:val="center"/>
          </w:tcPr>
          <w:p w14:paraId="7C949D7C" w14:textId="77777777" w:rsidR="004211C7" w:rsidRPr="00072AA7" w:rsidRDefault="004211C7" w:rsidP="00B2303A">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Producto</w:t>
            </w:r>
          </w:p>
        </w:tc>
      </w:tr>
      <w:tr w:rsidR="004211C7" w:rsidRPr="00072AA7" w14:paraId="73A4FC58" w14:textId="77777777" w:rsidTr="003C0D9B">
        <w:tc>
          <w:tcPr>
            <w:tcW w:w="0" w:type="auto"/>
            <w:shd w:val="clear" w:color="auto" w:fill="auto"/>
            <w:vAlign w:val="center"/>
          </w:tcPr>
          <w:p w14:paraId="51F52708" w14:textId="1310B48C" w:rsidR="004211C7" w:rsidRPr="00072AA7" w:rsidRDefault="00F713EE" w:rsidP="00B2303A">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 xml:space="preserve">5. </w:t>
            </w:r>
            <w:r w:rsidR="00724399" w:rsidRPr="00072AA7">
              <w:rPr>
                <w:rFonts w:asciiTheme="minorHAnsi" w:hAnsiTheme="minorHAnsi" w:cstheme="minorHAnsi"/>
                <w:b/>
                <w:sz w:val="22"/>
                <w:szCs w:val="22"/>
                <w:lang w:val="es-CO" w:eastAsia="es-CO"/>
              </w:rPr>
              <w:t>Brindar acompañamiento en la identificación de proyectos de economía circular para cada una de las estratégicas establecidas, agendas sectoriales y las asignadas por el supervisor del contrato.</w:t>
            </w:r>
          </w:p>
        </w:tc>
        <w:tc>
          <w:tcPr>
            <w:tcW w:w="0" w:type="auto"/>
            <w:shd w:val="clear" w:color="auto" w:fill="auto"/>
            <w:vAlign w:val="center"/>
          </w:tcPr>
          <w:p w14:paraId="77D64F16" w14:textId="7F966264" w:rsidR="004211C7" w:rsidRPr="00072AA7" w:rsidRDefault="00724399" w:rsidP="00B2303A">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Acta de reunión que soporten el acompañamiento en la identificación de proyectos de economía circular para cada una de las estratégicas establecidas, agendas sectoriales.</w:t>
            </w:r>
          </w:p>
        </w:tc>
      </w:tr>
    </w:tbl>
    <w:p w14:paraId="777B768A" w14:textId="137E0F60" w:rsidR="009926D5" w:rsidRPr="00072AA7" w:rsidRDefault="009926D5" w:rsidP="00B2303A">
      <w:pPr>
        <w:jc w:val="both"/>
        <w:rPr>
          <w:rFonts w:asciiTheme="minorHAnsi" w:hAnsiTheme="minorHAnsi" w:cstheme="minorHAnsi"/>
          <w:sz w:val="22"/>
          <w:szCs w:val="22"/>
          <w:lang w:val="es-CO"/>
        </w:rPr>
      </w:pPr>
    </w:p>
    <w:p w14:paraId="378C6BA7" w14:textId="05C48206" w:rsidR="00671AB6" w:rsidRPr="00072AA7" w:rsidRDefault="00077909" w:rsidP="00124625">
      <w:pPr>
        <w:jc w:val="both"/>
        <w:rPr>
          <w:rFonts w:asciiTheme="minorHAnsi" w:hAnsiTheme="minorHAnsi" w:cstheme="minorHAnsi"/>
          <w:sz w:val="22"/>
          <w:szCs w:val="22"/>
          <w:lang w:val="es-CO" w:eastAsia="es-CO"/>
        </w:rPr>
      </w:pPr>
      <w:r w:rsidRPr="00072AA7">
        <w:rPr>
          <w:rFonts w:asciiTheme="minorHAnsi" w:hAnsiTheme="minorHAnsi" w:cstheme="minorHAnsi"/>
          <w:sz w:val="22"/>
          <w:szCs w:val="22"/>
          <w:lang w:val="es-CO" w:eastAsia="es-CO"/>
        </w:rPr>
        <w:t xml:space="preserve">Con relación a la identificación de proyectos de economía circular, </w:t>
      </w:r>
      <w:r w:rsidR="00FB0746" w:rsidRPr="00072AA7">
        <w:rPr>
          <w:rFonts w:asciiTheme="minorHAnsi" w:hAnsiTheme="minorHAnsi" w:cstheme="minorHAnsi"/>
          <w:sz w:val="22"/>
          <w:szCs w:val="22"/>
          <w:lang w:val="es-CO" w:eastAsia="es-CO"/>
        </w:rPr>
        <w:t>el mismo</w:t>
      </w:r>
      <w:r w:rsidRPr="00072AA7">
        <w:rPr>
          <w:rFonts w:asciiTheme="minorHAnsi" w:hAnsiTheme="minorHAnsi" w:cstheme="minorHAnsi"/>
          <w:sz w:val="22"/>
          <w:szCs w:val="22"/>
          <w:lang w:val="es-CO" w:eastAsia="es-CO"/>
        </w:rPr>
        <w:t xml:space="preserve"> fue tenido en cuenta en la </w:t>
      </w:r>
      <w:r w:rsidR="00E8717B" w:rsidRPr="00072AA7">
        <w:rPr>
          <w:rFonts w:asciiTheme="minorHAnsi" w:hAnsiTheme="minorHAnsi" w:cstheme="minorHAnsi"/>
          <w:sz w:val="22"/>
          <w:szCs w:val="22"/>
          <w:lang w:val="es-CO" w:eastAsia="es-CO"/>
        </w:rPr>
        <w:t>realización de mesas de trabajo en el marco de la</w:t>
      </w:r>
      <w:r w:rsidRPr="00072AA7">
        <w:rPr>
          <w:rFonts w:asciiTheme="minorHAnsi" w:hAnsiTheme="minorHAnsi" w:cstheme="minorHAnsi"/>
          <w:sz w:val="22"/>
          <w:szCs w:val="22"/>
          <w:lang w:val="es-CO" w:eastAsia="es-CO"/>
        </w:rPr>
        <w:t xml:space="preserve">s </w:t>
      </w:r>
      <w:r w:rsidR="00671AB6" w:rsidRPr="00072AA7">
        <w:rPr>
          <w:rFonts w:asciiTheme="minorHAnsi" w:hAnsiTheme="minorHAnsi" w:cstheme="minorHAnsi"/>
          <w:sz w:val="22"/>
          <w:szCs w:val="22"/>
          <w:lang w:val="es-CO" w:eastAsia="es-CO"/>
        </w:rPr>
        <w:t>agendas ambientales</w:t>
      </w:r>
      <w:r w:rsidR="00EE3030" w:rsidRPr="00072AA7">
        <w:rPr>
          <w:rFonts w:asciiTheme="minorHAnsi" w:hAnsiTheme="minorHAnsi" w:cstheme="minorHAnsi"/>
          <w:sz w:val="22"/>
          <w:szCs w:val="22"/>
          <w:lang w:val="es-CO" w:eastAsia="es-CO"/>
        </w:rPr>
        <w:t xml:space="preserve"> </w:t>
      </w:r>
      <w:r w:rsidR="00072AA7" w:rsidRPr="00072AA7">
        <w:rPr>
          <w:rFonts w:asciiTheme="minorHAnsi" w:hAnsiTheme="minorHAnsi" w:cstheme="minorHAnsi"/>
          <w:sz w:val="22"/>
          <w:szCs w:val="22"/>
          <w:lang w:val="es-CO" w:eastAsia="es-CO"/>
        </w:rPr>
        <w:t>sectoriales, logrando los siguientes avances y/o identificación de proyectos:</w:t>
      </w:r>
      <w:r w:rsidR="006B56A0" w:rsidRPr="00072AA7">
        <w:rPr>
          <w:rFonts w:asciiTheme="minorHAnsi" w:hAnsiTheme="minorHAnsi" w:cstheme="minorHAnsi"/>
          <w:sz w:val="22"/>
          <w:szCs w:val="22"/>
          <w:lang w:val="es-CO" w:eastAsia="es-CO"/>
        </w:rPr>
        <w:t xml:space="preserve">  </w:t>
      </w:r>
    </w:p>
    <w:p w14:paraId="326D8667" w14:textId="4FCD3EA3" w:rsidR="00671AB6" w:rsidRPr="00072AA7" w:rsidRDefault="00671AB6" w:rsidP="00124625">
      <w:pPr>
        <w:jc w:val="both"/>
        <w:rPr>
          <w:rFonts w:asciiTheme="minorHAnsi" w:hAnsiTheme="minorHAnsi" w:cstheme="minorHAnsi"/>
          <w:sz w:val="22"/>
          <w:szCs w:val="22"/>
          <w:lang w:val="es-CO" w:eastAsia="es-CO"/>
        </w:rPr>
      </w:pPr>
    </w:p>
    <w:p w14:paraId="4E174197" w14:textId="02666DF9" w:rsidR="00E8717B" w:rsidRPr="00072AA7" w:rsidRDefault="006B56A0" w:rsidP="00671AB6">
      <w:pPr>
        <w:pStyle w:val="Prrafodelista"/>
        <w:numPr>
          <w:ilvl w:val="0"/>
          <w:numId w:val="9"/>
        </w:numPr>
        <w:jc w:val="both"/>
        <w:rPr>
          <w:rFonts w:asciiTheme="minorHAnsi" w:hAnsiTheme="minorHAnsi" w:cstheme="minorHAnsi"/>
          <w:lang w:eastAsia="es-CO"/>
        </w:rPr>
      </w:pPr>
      <w:r w:rsidRPr="00072AA7">
        <w:rPr>
          <w:rFonts w:asciiTheme="minorHAnsi" w:hAnsiTheme="minorHAnsi" w:cstheme="minorHAnsi"/>
          <w:lang w:val="es-CO" w:eastAsia="es-CO"/>
        </w:rPr>
        <w:lastRenderedPageBreak/>
        <w:t xml:space="preserve">Aprovechamiento </w:t>
      </w:r>
      <w:r w:rsidR="00E8717B" w:rsidRPr="00072AA7">
        <w:rPr>
          <w:rFonts w:asciiTheme="minorHAnsi" w:hAnsiTheme="minorHAnsi" w:cstheme="minorHAnsi"/>
          <w:lang w:val="es-CO" w:eastAsia="es-CO"/>
        </w:rPr>
        <w:t xml:space="preserve">proveniente de la rotura cerámica residual de un proceso productivo de fabricación de </w:t>
      </w:r>
      <w:r w:rsidR="00D07E31">
        <w:rPr>
          <w:rFonts w:asciiTheme="minorHAnsi" w:hAnsiTheme="minorHAnsi" w:cstheme="minorHAnsi"/>
          <w:lang w:val="es-CO" w:eastAsia="es-CO"/>
        </w:rPr>
        <w:t>baldosas para evaluar la posibilidad de realizar ladrillos verdes</w:t>
      </w:r>
      <w:r w:rsidR="00E8717B" w:rsidRPr="00072AA7">
        <w:rPr>
          <w:rFonts w:asciiTheme="minorHAnsi" w:hAnsiTheme="minorHAnsi" w:cstheme="minorHAnsi"/>
          <w:lang w:val="es-CO" w:eastAsia="es-CO"/>
        </w:rPr>
        <w:t xml:space="preserve"> (PRODENSA – ANAFALCO). Acta 415 EC </w:t>
      </w:r>
    </w:p>
    <w:p w14:paraId="32441ECC" w14:textId="2C69615A" w:rsidR="00E8717B" w:rsidRPr="00971321" w:rsidRDefault="00CB5680" w:rsidP="003F7F75">
      <w:pPr>
        <w:pStyle w:val="Prrafodelista"/>
        <w:numPr>
          <w:ilvl w:val="0"/>
          <w:numId w:val="9"/>
        </w:numPr>
        <w:jc w:val="both"/>
        <w:rPr>
          <w:rFonts w:asciiTheme="minorHAnsi" w:hAnsiTheme="minorHAnsi" w:cstheme="minorHAnsi"/>
          <w:lang w:val="es-CO" w:eastAsia="es-CO"/>
        </w:rPr>
      </w:pPr>
      <w:r w:rsidRPr="00971321">
        <w:rPr>
          <w:rFonts w:asciiTheme="minorHAnsi" w:hAnsiTheme="minorHAnsi" w:cstheme="minorHAnsi"/>
          <w:lang w:val="es-CO" w:eastAsia="es-CO"/>
        </w:rPr>
        <w:t>Uso</w:t>
      </w:r>
      <w:r w:rsidR="00E8717B" w:rsidRPr="00971321">
        <w:rPr>
          <w:rFonts w:asciiTheme="minorHAnsi" w:hAnsiTheme="minorHAnsi" w:cstheme="minorHAnsi"/>
          <w:lang w:val="es-CO" w:eastAsia="es-CO"/>
        </w:rPr>
        <w:t xml:space="preserve"> de biomasa, específicamente de madera y guadua, </w:t>
      </w:r>
      <w:r w:rsidRPr="00971321">
        <w:rPr>
          <w:rFonts w:asciiTheme="minorHAnsi" w:hAnsiTheme="minorHAnsi" w:cstheme="minorHAnsi"/>
          <w:lang w:val="es-CO" w:eastAsia="es-CO"/>
        </w:rPr>
        <w:t xml:space="preserve">esta última en mayor proporción, la cual es el resultado del remplazo de la estructura de invernadero de </w:t>
      </w:r>
      <w:r w:rsidR="0054176A" w:rsidRPr="00971321">
        <w:rPr>
          <w:rFonts w:asciiTheme="minorHAnsi" w:hAnsiTheme="minorHAnsi" w:cstheme="minorHAnsi"/>
          <w:lang w:val="es-CO" w:eastAsia="es-CO"/>
        </w:rPr>
        <w:t>cultivos de</w:t>
      </w:r>
      <w:r w:rsidRPr="00971321">
        <w:rPr>
          <w:rFonts w:asciiTheme="minorHAnsi" w:hAnsiTheme="minorHAnsi" w:cstheme="minorHAnsi"/>
          <w:lang w:val="es-CO" w:eastAsia="es-CO"/>
        </w:rPr>
        <w:t xml:space="preserve"> Asocolflores, como fuente de combustión en la cocción de ladrillos</w:t>
      </w:r>
      <w:r w:rsidR="00873698" w:rsidRPr="00971321">
        <w:rPr>
          <w:rFonts w:asciiTheme="minorHAnsi" w:hAnsiTheme="minorHAnsi" w:cstheme="minorHAnsi"/>
          <w:lang w:val="es-CO" w:eastAsia="es-CO"/>
        </w:rPr>
        <w:t xml:space="preserve"> (ASOCOLFLORES – ANAFALCO)</w:t>
      </w:r>
      <w:r w:rsidRPr="00971321">
        <w:rPr>
          <w:rFonts w:asciiTheme="minorHAnsi" w:hAnsiTheme="minorHAnsi" w:cstheme="minorHAnsi"/>
          <w:lang w:val="es-CO" w:eastAsia="es-CO"/>
        </w:rPr>
        <w:t xml:space="preserve">. Acta 429 EC </w:t>
      </w:r>
    </w:p>
    <w:p w14:paraId="6E2E99FE" w14:textId="77777777" w:rsidR="00873698" w:rsidRPr="00072AA7" w:rsidRDefault="00CB5680" w:rsidP="00873698">
      <w:pPr>
        <w:pStyle w:val="Prrafodelista"/>
        <w:numPr>
          <w:ilvl w:val="0"/>
          <w:numId w:val="9"/>
        </w:numPr>
        <w:jc w:val="both"/>
        <w:rPr>
          <w:rFonts w:asciiTheme="minorHAnsi" w:hAnsiTheme="minorHAnsi" w:cstheme="minorHAnsi"/>
          <w:lang w:eastAsia="es-CO"/>
        </w:rPr>
      </w:pPr>
      <w:r w:rsidRPr="00072AA7">
        <w:rPr>
          <w:rFonts w:asciiTheme="minorHAnsi" w:hAnsiTheme="minorHAnsi" w:cstheme="minorHAnsi"/>
          <w:lang w:val="es-CO" w:eastAsia="es-CO"/>
        </w:rPr>
        <w:t xml:space="preserve">Aprovechamiento de material vegetal compostado por parte de los cultivos afiliados a ASOCOLFLORES, para </w:t>
      </w:r>
      <w:r w:rsidR="00873698" w:rsidRPr="00072AA7">
        <w:rPr>
          <w:rFonts w:asciiTheme="minorHAnsi" w:hAnsiTheme="minorHAnsi" w:cstheme="minorHAnsi"/>
          <w:lang w:val="es-CO" w:eastAsia="es-CO"/>
        </w:rPr>
        <w:t>ser usado por ANAFALCO para restauración</w:t>
      </w:r>
      <w:r w:rsidRPr="00072AA7">
        <w:rPr>
          <w:rFonts w:asciiTheme="minorHAnsi" w:hAnsiTheme="minorHAnsi" w:cstheme="minorHAnsi"/>
          <w:lang w:val="es-CO" w:eastAsia="es-CO"/>
        </w:rPr>
        <w:t xml:space="preserve"> de suelos</w:t>
      </w:r>
      <w:r w:rsidR="00873698" w:rsidRPr="00072AA7">
        <w:rPr>
          <w:rFonts w:asciiTheme="minorHAnsi" w:hAnsiTheme="minorHAnsi" w:cstheme="minorHAnsi"/>
          <w:lang w:val="es-CO" w:eastAsia="es-CO"/>
        </w:rPr>
        <w:t xml:space="preserve">. (ASOCOLFLORES – ANAFALCO). Acta 429 EC </w:t>
      </w:r>
    </w:p>
    <w:p w14:paraId="698E1F15" w14:textId="013DE00F" w:rsidR="00E8717B" w:rsidRPr="00072AA7" w:rsidRDefault="00873698" w:rsidP="00EA070D">
      <w:pPr>
        <w:pStyle w:val="Prrafodelista"/>
        <w:numPr>
          <w:ilvl w:val="0"/>
          <w:numId w:val="9"/>
        </w:numPr>
        <w:jc w:val="both"/>
        <w:rPr>
          <w:rFonts w:asciiTheme="minorHAnsi" w:hAnsiTheme="minorHAnsi" w:cstheme="minorHAnsi"/>
        </w:rPr>
      </w:pPr>
      <w:r w:rsidRPr="00072AA7">
        <w:rPr>
          <w:rFonts w:asciiTheme="minorHAnsi" w:hAnsiTheme="minorHAnsi" w:cstheme="minorHAnsi"/>
        </w:rPr>
        <w:t>Oportunidad de crear un colectivo de empresas para mejorar la gestión de envases y empaques que integre la industria y los recuperadores de oficio para potenciar la cadena de valor (PRODENSA). Acta 430 EC</w:t>
      </w:r>
    </w:p>
    <w:p w14:paraId="3DC95BFE" w14:textId="2F54A723" w:rsidR="00873698" w:rsidRDefault="001E754D" w:rsidP="00EA070D">
      <w:pPr>
        <w:pStyle w:val="Prrafodelista"/>
        <w:numPr>
          <w:ilvl w:val="0"/>
          <w:numId w:val="9"/>
        </w:numPr>
        <w:jc w:val="both"/>
        <w:rPr>
          <w:rFonts w:asciiTheme="minorHAnsi" w:hAnsiTheme="minorHAnsi" w:cstheme="minorHAnsi"/>
        </w:rPr>
      </w:pPr>
      <w:r w:rsidRPr="00072AA7">
        <w:rPr>
          <w:rFonts w:asciiTheme="minorHAnsi" w:hAnsiTheme="minorHAnsi" w:cstheme="minorHAnsi"/>
        </w:rPr>
        <w:t>Identificación de empresas con iniciativas de economía circular, acorde con la encuesta realizada</w:t>
      </w:r>
      <w:r w:rsidR="00072AA7" w:rsidRPr="00072AA7">
        <w:rPr>
          <w:rFonts w:asciiTheme="minorHAnsi" w:hAnsiTheme="minorHAnsi" w:cstheme="minorHAnsi"/>
        </w:rPr>
        <w:t xml:space="preserve"> de las cuales se continuará indagando la viabilidad con la empresa ALO SUR (CCI). Acta 451 EC</w:t>
      </w:r>
    </w:p>
    <w:p w14:paraId="5D9CC846" w14:textId="5EB8E5A9" w:rsidR="004418EB" w:rsidRPr="004418EB" w:rsidRDefault="004418EB" w:rsidP="00F775AF">
      <w:pPr>
        <w:pStyle w:val="Prrafodelista"/>
        <w:numPr>
          <w:ilvl w:val="0"/>
          <w:numId w:val="9"/>
        </w:numPr>
        <w:jc w:val="both"/>
        <w:rPr>
          <w:rFonts w:asciiTheme="minorHAnsi" w:hAnsiTheme="minorHAnsi" w:cstheme="minorHAnsi"/>
        </w:rPr>
      </w:pPr>
      <w:r>
        <w:rPr>
          <w:rFonts w:asciiTheme="minorHAnsi" w:hAnsiTheme="minorHAnsi" w:cstheme="minorHAnsi"/>
        </w:rPr>
        <w:t>A</w:t>
      </w:r>
      <w:r w:rsidRPr="004418EB">
        <w:rPr>
          <w:rFonts w:asciiTheme="minorHAnsi" w:hAnsiTheme="minorHAnsi" w:cstheme="minorHAnsi"/>
        </w:rPr>
        <w:t>provechamiento de subproductos de madera generados por el sector floricultor, con el objetivo de emplearlos en la implementación de técnicas de bioingeniería y soluciones biomecánicas para la conservación ambiental.</w:t>
      </w:r>
      <w:r w:rsidRPr="004418EB">
        <w:t xml:space="preserve"> </w:t>
      </w:r>
      <w:r w:rsidRPr="004418EB">
        <w:rPr>
          <w:rFonts w:asciiTheme="minorHAnsi" w:hAnsiTheme="minorHAnsi" w:cstheme="minorHAnsi"/>
        </w:rPr>
        <w:t>Acta 551 EC</w:t>
      </w:r>
    </w:p>
    <w:p w14:paraId="08E6292C" w14:textId="61C895B5" w:rsidR="00AF37AA" w:rsidRPr="00072AA7" w:rsidRDefault="00EE3030" w:rsidP="00971321">
      <w:pPr>
        <w:ind w:left="360"/>
        <w:jc w:val="both"/>
        <w:rPr>
          <w:rFonts w:asciiTheme="minorHAnsi" w:hAnsiTheme="minorHAnsi" w:cstheme="minorHAnsi"/>
          <w:sz w:val="22"/>
          <w:szCs w:val="22"/>
          <w:lang w:val="es-CO"/>
        </w:rPr>
      </w:pPr>
      <w:r w:rsidRPr="00072AA7">
        <w:rPr>
          <w:rFonts w:asciiTheme="minorHAnsi" w:hAnsiTheme="minorHAnsi" w:cstheme="minorHAnsi"/>
          <w:b/>
          <w:bCs/>
          <w:sz w:val="22"/>
          <w:szCs w:val="22"/>
          <w:lang w:val="es-CO" w:eastAsia="es-CO"/>
        </w:rPr>
        <w:t xml:space="preserve">Cabe aclarar que </w:t>
      </w:r>
      <w:r w:rsidR="00072AA7" w:rsidRPr="00072AA7">
        <w:rPr>
          <w:rFonts w:asciiTheme="minorHAnsi" w:hAnsiTheme="minorHAnsi" w:cstheme="minorHAnsi"/>
          <w:b/>
          <w:bCs/>
          <w:sz w:val="22"/>
          <w:szCs w:val="22"/>
          <w:lang w:val="es-CO" w:eastAsia="es-CO"/>
        </w:rPr>
        <w:t>se debe continuar avanzando en los procesos de viabilidad acorde con los compromisos definidos.</w:t>
      </w:r>
      <w:r w:rsidRPr="00072AA7">
        <w:rPr>
          <w:rFonts w:asciiTheme="minorHAnsi" w:hAnsiTheme="minorHAnsi" w:cstheme="minorHAnsi"/>
          <w:sz w:val="22"/>
          <w:szCs w:val="22"/>
          <w:lang w:val="es-CO" w:eastAsia="es-CO"/>
        </w:rPr>
        <w:t xml:space="preserve"> </w:t>
      </w:r>
      <w:r w:rsidR="00124625" w:rsidRPr="00072AA7">
        <w:rPr>
          <w:rFonts w:asciiTheme="minorHAnsi" w:hAnsiTheme="minorHAnsi" w:cstheme="minorHAnsi"/>
          <w:sz w:val="22"/>
          <w:szCs w:val="22"/>
          <w:lang w:eastAsia="es-CO"/>
        </w:rPr>
        <w:t>Anexo nominado Obligación Especifica 5</w:t>
      </w:r>
      <w:r w:rsidR="00AF37AA" w:rsidRPr="00072AA7">
        <w:rPr>
          <w:rFonts w:asciiTheme="minorHAnsi" w:hAnsiTheme="minorHAnsi" w:cstheme="minorHAnsi"/>
          <w:sz w:val="22"/>
          <w:szCs w:val="22"/>
          <w:lang w:val="es-CO"/>
        </w:rPr>
        <w:t xml:space="preserve"> </w:t>
      </w:r>
    </w:p>
    <w:p w14:paraId="50E45204" w14:textId="77777777" w:rsidR="00AF37AA" w:rsidRPr="00072AA7" w:rsidRDefault="00AF37AA" w:rsidP="00B2303A">
      <w:pPr>
        <w:jc w:val="both"/>
        <w:rPr>
          <w:rFonts w:asciiTheme="minorHAnsi" w:hAnsiTheme="minorHAnsi" w:cstheme="minorHAnsi"/>
          <w:sz w:val="22"/>
          <w:szCs w:val="22"/>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3"/>
        <w:gridCol w:w="5557"/>
      </w:tblGrid>
      <w:tr w:rsidR="00AD00F9" w:rsidRPr="00072AA7" w14:paraId="5280B451" w14:textId="77777777" w:rsidTr="00BE0F20">
        <w:tc>
          <w:tcPr>
            <w:tcW w:w="0" w:type="auto"/>
            <w:shd w:val="clear" w:color="auto" w:fill="auto"/>
            <w:vAlign w:val="center"/>
          </w:tcPr>
          <w:p w14:paraId="1C4FE5F2" w14:textId="77777777" w:rsidR="00AD00F9" w:rsidRPr="00072AA7" w:rsidRDefault="00AD00F9" w:rsidP="00B2303A">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Obligación Especifica</w:t>
            </w:r>
          </w:p>
        </w:tc>
        <w:tc>
          <w:tcPr>
            <w:tcW w:w="0" w:type="auto"/>
            <w:shd w:val="clear" w:color="auto" w:fill="auto"/>
            <w:vAlign w:val="center"/>
          </w:tcPr>
          <w:p w14:paraId="4035295D" w14:textId="77777777" w:rsidR="00AD00F9" w:rsidRPr="00072AA7" w:rsidRDefault="00AD00F9" w:rsidP="00B2303A">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Producto</w:t>
            </w:r>
          </w:p>
        </w:tc>
      </w:tr>
      <w:tr w:rsidR="00AD00F9" w:rsidRPr="00072AA7" w14:paraId="63A57422" w14:textId="77777777" w:rsidTr="00BE0F20">
        <w:tc>
          <w:tcPr>
            <w:tcW w:w="0" w:type="auto"/>
            <w:shd w:val="clear" w:color="auto" w:fill="auto"/>
            <w:vAlign w:val="center"/>
          </w:tcPr>
          <w:p w14:paraId="2E9277F8" w14:textId="4EC68205" w:rsidR="00AD00F9" w:rsidRPr="00072AA7" w:rsidRDefault="00F713EE" w:rsidP="00B2303A">
            <w:pPr>
              <w:pStyle w:val="Textoindependiente"/>
              <w:rPr>
                <w:rFonts w:asciiTheme="minorHAnsi" w:hAnsiTheme="minorHAnsi" w:cstheme="minorHAnsi"/>
                <w:b/>
                <w:i w:val="0"/>
                <w:szCs w:val="22"/>
                <w:lang w:val="es-CO"/>
              </w:rPr>
            </w:pPr>
            <w:r w:rsidRPr="00072AA7">
              <w:rPr>
                <w:rFonts w:asciiTheme="minorHAnsi" w:hAnsiTheme="minorHAnsi" w:cstheme="minorHAnsi"/>
                <w:b/>
                <w:i w:val="0"/>
                <w:szCs w:val="22"/>
                <w:lang w:val="es-CO"/>
              </w:rPr>
              <w:t xml:space="preserve">6. </w:t>
            </w:r>
            <w:r w:rsidR="00724399" w:rsidRPr="00072AA7">
              <w:rPr>
                <w:rFonts w:asciiTheme="minorHAnsi" w:hAnsiTheme="minorHAnsi" w:cstheme="minorHAnsi"/>
                <w:b/>
                <w:i w:val="0"/>
                <w:szCs w:val="22"/>
                <w:lang w:val="es-CO"/>
              </w:rPr>
              <w:t>Apoyar la estructuración de proyectos de economía circular para cada una de las estratégicas establecidas, agendas sectoriales y las asignadas por el supervisor del contrato.</w:t>
            </w:r>
          </w:p>
        </w:tc>
        <w:tc>
          <w:tcPr>
            <w:tcW w:w="0" w:type="auto"/>
            <w:shd w:val="clear" w:color="auto" w:fill="auto"/>
            <w:vAlign w:val="center"/>
          </w:tcPr>
          <w:p w14:paraId="44113830" w14:textId="69EA2C20" w:rsidR="00AD00F9" w:rsidRPr="00072AA7" w:rsidRDefault="00864899" w:rsidP="00B2303A">
            <w:pPr>
              <w:pStyle w:val="Textoindependiente"/>
              <w:rPr>
                <w:rFonts w:asciiTheme="minorHAnsi" w:hAnsiTheme="minorHAnsi" w:cstheme="minorHAnsi"/>
                <w:b/>
                <w:i w:val="0"/>
                <w:iCs/>
                <w:szCs w:val="22"/>
                <w:lang w:val="es-CO"/>
              </w:rPr>
            </w:pPr>
            <w:r w:rsidRPr="00072AA7">
              <w:rPr>
                <w:rFonts w:asciiTheme="minorHAnsi" w:hAnsiTheme="minorHAnsi" w:cstheme="minorHAnsi"/>
                <w:b/>
                <w:i w:val="0"/>
                <w:iCs/>
                <w:szCs w:val="22"/>
                <w:lang w:val="es-CO"/>
              </w:rPr>
              <w:t>Informe que evidencien la estructuración de proyectos de economía circular para cada una de las estratégicas establecidas, agendas sectoriales y las asignadas por el supervisor del contrato.</w:t>
            </w:r>
          </w:p>
        </w:tc>
      </w:tr>
    </w:tbl>
    <w:p w14:paraId="105CFBF6" w14:textId="6F1F7202" w:rsidR="001B4695" w:rsidRPr="00072AA7" w:rsidRDefault="001B4695" w:rsidP="00B2303A">
      <w:pPr>
        <w:jc w:val="both"/>
        <w:rPr>
          <w:rFonts w:asciiTheme="minorHAnsi" w:hAnsiTheme="minorHAnsi" w:cstheme="minorHAnsi"/>
          <w:sz w:val="22"/>
          <w:szCs w:val="22"/>
          <w:lang w:val="es-CO" w:eastAsia="es-CO"/>
        </w:rPr>
      </w:pPr>
    </w:p>
    <w:p w14:paraId="51FD80F7" w14:textId="2320485F" w:rsidR="009224E1" w:rsidRPr="00DF201D" w:rsidRDefault="00FB0746" w:rsidP="00B2303A">
      <w:pPr>
        <w:jc w:val="both"/>
        <w:rPr>
          <w:rFonts w:asciiTheme="minorHAnsi" w:hAnsiTheme="minorHAnsi" w:cstheme="minorHAnsi"/>
          <w:sz w:val="22"/>
          <w:szCs w:val="22"/>
          <w:lang w:val="es-CO" w:eastAsia="es-CO"/>
        </w:rPr>
      </w:pPr>
      <w:r w:rsidRPr="00DF201D">
        <w:rPr>
          <w:rFonts w:asciiTheme="minorHAnsi" w:hAnsiTheme="minorHAnsi" w:cstheme="minorHAnsi"/>
          <w:sz w:val="22"/>
          <w:szCs w:val="22"/>
          <w:lang w:val="es-CO" w:eastAsia="es-CO"/>
        </w:rPr>
        <w:t xml:space="preserve">Con relación a esta actividad se ha </w:t>
      </w:r>
      <w:bookmarkStart w:id="2" w:name="_Hlk197457022"/>
      <w:r w:rsidR="00F66391" w:rsidRPr="00DF201D">
        <w:rPr>
          <w:rFonts w:asciiTheme="minorHAnsi" w:hAnsiTheme="minorHAnsi" w:cstheme="minorHAnsi"/>
          <w:sz w:val="22"/>
          <w:szCs w:val="22"/>
          <w:lang w:val="es-CO" w:eastAsia="es-CO"/>
        </w:rPr>
        <w:t xml:space="preserve">avanzado </w:t>
      </w:r>
      <w:r w:rsidR="009224E1" w:rsidRPr="00DF201D">
        <w:rPr>
          <w:rFonts w:asciiTheme="minorHAnsi" w:hAnsiTheme="minorHAnsi" w:cstheme="minorHAnsi"/>
          <w:sz w:val="22"/>
          <w:szCs w:val="22"/>
          <w:lang w:val="es-CO" w:eastAsia="es-CO"/>
        </w:rPr>
        <w:t>con las siguientes acciones, para la</w:t>
      </w:r>
      <w:r w:rsidRPr="00DF201D">
        <w:rPr>
          <w:rFonts w:asciiTheme="minorHAnsi" w:hAnsiTheme="minorHAnsi" w:cstheme="minorHAnsi"/>
          <w:sz w:val="22"/>
          <w:szCs w:val="22"/>
          <w:lang w:val="es-CO" w:eastAsia="es-CO"/>
        </w:rPr>
        <w:t xml:space="preserve"> estructuración </w:t>
      </w:r>
      <w:r w:rsidR="009224E1" w:rsidRPr="00DF201D">
        <w:rPr>
          <w:rFonts w:asciiTheme="minorHAnsi" w:hAnsiTheme="minorHAnsi" w:cstheme="minorHAnsi"/>
          <w:sz w:val="22"/>
          <w:szCs w:val="22"/>
          <w:lang w:val="es-CO" w:eastAsia="es-CO"/>
        </w:rPr>
        <w:t>de proyectos</w:t>
      </w:r>
      <w:r w:rsidR="00971321">
        <w:rPr>
          <w:rFonts w:asciiTheme="minorHAnsi" w:hAnsiTheme="minorHAnsi" w:cstheme="minorHAnsi"/>
          <w:sz w:val="22"/>
          <w:szCs w:val="22"/>
          <w:lang w:val="es-CO" w:eastAsia="es-CO"/>
        </w:rPr>
        <w:t>, cabe señala</w:t>
      </w:r>
      <w:r w:rsidR="00950428">
        <w:rPr>
          <w:rFonts w:asciiTheme="minorHAnsi" w:hAnsiTheme="minorHAnsi" w:cstheme="minorHAnsi"/>
          <w:sz w:val="22"/>
          <w:szCs w:val="22"/>
          <w:lang w:val="es-CO" w:eastAsia="es-CO"/>
        </w:rPr>
        <w:t>r</w:t>
      </w:r>
      <w:r w:rsidR="00971321">
        <w:rPr>
          <w:rFonts w:asciiTheme="minorHAnsi" w:hAnsiTheme="minorHAnsi" w:cstheme="minorHAnsi"/>
          <w:sz w:val="22"/>
          <w:szCs w:val="22"/>
          <w:lang w:val="es-CO" w:eastAsia="es-CO"/>
        </w:rPr>
        <w:t xml:space="preserve"> que </w:t>
      </w:r>
      <w:r w:rsidR="00950428">
        <w:rPr>
          <w:rFonts w:asciiTheme="minorHAnsi" w:hAnsiTheme="minorHAnsi" w:cstheme="minorHAnsi"/>
          <w:sz w:val="22"/>
          <w:szCs w:val="22"/>
          <w:lang w:val="es-CO" w:eastAsia="es-CO"/>
        </w:rPr>
        <w:t>la documentación de los mismos está</w:t>
      </w:r>
      <w:r w:rsidR="00971321">
        <w:rPr>
          <w:rFonts w:asciiTheme="minorHAnsi" w:hAnsiTheme="minorHAnsi" w:cstheme="minorHAnsi"/>
          <w:sz w:val="22"/>
          <w:szCs w:val="22"/>
          <w:lang w:val="es-CO" w:eastAsia="es-CO"/>
        </w:rPr>
        <w:t xml:space="preserve"> a cargo de los profesionales del proyecto 13 de Economía Circular</w:t>
      </w:r>
      <w:r w:rsidR="00950428">
        <w:rPr>
          <w:rFonts w:asciiTheme="minorHAnsi" w:hAnsiTheme="minorHAnsi" w:cstheme="minorHAnsi"/>
          <w:sz w:val="22"/>
          <w:szCs w:val="22"/>
          <w:lang w:val="es-CO" w:eastAsia="es-CO"/>
        </w:rPr>
        <w:t xml:space="preserve"> como se relaciona a continuación</w:t>
      </w:r>
      <w:r w:rsidR="009224E1" w:rsidRPr="00DF201D">
        <w:rPr>
          <w:rFonts w:asciiTheme="minorHAnsi" w:hAnsiTheme="minorHAnsi" w:cstheme="minorHAnsi"/>
          <w:sz w:val="22"/>
          <w:szCs w:val="22"/>
          <w:lang w:val="es-CO" w:eastAsia="es-CO"/>
        </w:rPr>
        <w:t>:</w:t>
      </w:r>
    </w:p>
    <w:p w14:paraId="6001CA49" w14:textId="77777777" w:rsidR="009224E1" w:rsidRPr="00DF201D" w:rsidRDefault="009224E1" w:rsidP="00B2303A">
      <w:pPr>
        <w:jc w:val="both"/>
        <w:rPr>
          <w:rFonts w:asciiTheme="minorHAnsi" w:hAnsiTheme="minorHAnsi" w:cstheme="minorHAnsi"/>
          <w:sz w:val="22"/>
          <w:szCs w:val="22"/>
          <w:lang w:val="es-CO" w:eastAsia="es-CO"/>
        </w:rPr>
      </w:pPr>
    </w:p>
    <w:bookmarkEnd w:id="2"/>
    <w:p w14:paraId="4979C9D3" w14:textId="627DA2AA" w:rsidR="00950428" w:rsidRPr="00950428" w:rsidRDefault="009224E1" w:rsidP="00EC24FE">
      <w:pPr>
        <w:pStyle w:val="Prrafodelista"/>
        <w:numPr>
          <w:ilvl w:val="0"/>
          <w:numId w:val="15"/>
        </w:numPr>
        <w:jc w:val="both"/>
        <w:rPr>
          <w:rFonts w:asciiTheme="minorHAnsi" w:hAnsiTheme="minorHAnsi" w:cstheme="minorHAnsi"/>
          <w:lang w:val="es-CO" w:eastAsia="es-CO"/>
        </w:rPr>
      </w:pPr>
      <w:r w:rsidRPr="00950428">
        <w:rPr>
          <w:rFonts w:asciiTheme="minorHAnsi" w:hAnsiTheme="minorHAnsi" w:cstheme="minorHAnsi"/>
          <w:lang w:val="es-CO" w:eastAsia="es-CO"/>
        </w:rPr>
        <w:t xml:space="preserve">Mesa de trabajo para validar la posibilidad de establecer un punto de acopio temporal en Soacha, para que las alcaldías de Silvania y Anapoima recojan las llantas para las obras de bioingeniería previstas. </w:t>
      </w:r>
      <w:r w:rsidR="00950428" w:rsidRPr="00950428">
        <w:rPr>
          <w:rFonts w:asciiTheme="minorHAnsi" w:hAnsiTheme="minorHAnsi" w:cstheme="minorHAnsi"/>
          <w:lang w:val="es-CO" w:eastAsia="es-CO"/>
        </w:rPr>
        <w:t>Leandro Roa</w:t>
      </w:r>
      <w:r w:rsidR="00950428">
        <w:rPr>
          <w:rFonts w:asciiTheme="minorHAnsi" w:hAnsiTheme="minorHAnsi" w:cstheme="minorHAnsi"/>
          <w:lang w:val="es-CO" w:eastAsia="es-CO"/>
        </w:rPr>
        <w:t xml:space="preserve">, </w:t>
      </w:r>
      <w:r w:rsidRPr="00950428">
        <w:rPr>
          <w:rFonts w:asciiTheme="minorHAnsi" w:hAnsiTheme="minorHAnsi" w:cstheme="minorHAnsi"/>
          <w:lang w:val="es-CO" w:eastAsia="es-CO"/>
        </w:rPr>
        <w:t>Acta 454 EC</w:t>
      </w:r>
      <w:r w:rsidR="00950428" w:rsidRPr="00950428">
        <w:rPr>
          <w:rFonts w:asciiTheme="minorHAnsi" w:hAnsiTheme="minorHAnsi" w:cstheme="minorHAnsi"/>
          <w:lang w:val="es-CO" w:eastAsia="es-CO"/>
        </w:rPr>
        <w:t xml:space="preserve">: </w:t>
      </w:r>
    </w:p>
    <w:p w14:paraId="2E515A6B" w14:textId="77D5DC9E" w:rsidR="009224E1" w:rsidRDefault="009224E1" w:rsidP="009224E1">
      <w:pPr>
        <w:pStyle w:val="Prrafodelista"/>
        <w:numPr>
          <w:ilvl w:val="0"/>
          <w:numId w:val="15"/>
        </w:numPr>
        <w:jc w:val="both"/>
        <w:rPr>
          <w:rFonts w:asciiTheme="minorHAnsi" w:hAnsiTheme="minorHAnsi" w:cstheme="minorHAnsi"/>
          <w:lang w:val="es-CO" w:eastAsia="es-CO"/>
        </w:rPr>
      </w:pPr>
      <w:r>
        <w:rPr>
          <w:rFonts w:asciiTheme="minorHAnsi" w:hAnsiTheme="minorHAnsi" w:cstheme="minorHAnsi"/>
          <w:lang w:val="es-CO" w:eastAsia="es-CO"/>
        </w:rPr>
        <w:t>V</w:t>
      </w:r>
      <w:r w:rsidRPr="009224E1">
        <w:rPr>
          <w:rFonts w:asciiTheme="minorHAnsi" w:hAnsiTheme="minorHAnsi" w:cstheme="minorHAnsi"/>
          <w:lang w:val="es-CO" w:eastAsia="es-CO"/>
        </w:rPr>
        <w:t>isita a la casa de la mujer de Cota,</w:t>
      </w:r>
      <w:r>
        <w:rPr>
          <w:rFonts w:asciiTheme="minorHAnsi" w:hAnsiTheme="minorHAnsi" w:cstheme="minorHAnsi"/>
          <w:lang w:val="es-CO" w:eastAsia="es-CO"/>
        </w:rPr>
        <w:t xml:space="preserve"> para </w:t>
      </w:r>
      <w:r w:rsidRPr="009224E1">
        <w:rPr>
          <w:rFonts w:asciiTheme="minorHAnsi" w:hAnsiTheme="minorHAnsi" w:cstheme="minorHAnsi"/>
          <w:lang w:val="es-CO" w:eastAsia="es-CO"/>
        </w:rPr>
        <w:t>determin</w:t>
      </w:r>
      <w:r>
        <w:rPr>
          <w:rFonts w:asciiTheme="minorHAnsi" w:hAnsiTheme="minorHAnsi" w:cstheme="minorHAnsi"/>
          <w:lang w:val="es-CO" w:eastAsia="es-CO"/>
        </w:rPr>
        <w:t xml:space="preserve">ar </w:t>
      </w:r>
      <w:r w:rsidRPr="009224E1">
        <w:rPr>
          <w:rFonts w:asciiTheme="minorHAnsi" w:hAnsiTheme="minorHAnsi" w:cstheme="minorHAnsi"/>
          <w:lang w:val="es-CO" w:eastAsia="es-CO"/>
        </w:rPr>
        <w:t>la utilidad del zuncho corrugado sobre el liso</w:t>
      </w:r>
      <w:r>
        <w:rPr>
          <w:rFonts w:asciiTheme="minorHAnsi" w:hAnsiTheme="minorHAnsi" w:cstheme="minorHAnsi"/>
          <w:lang w:val="es-CO" w:eastAsia="es-CO"/>
        </w:rPr>
        <w:t xml:space="preserve"> y definir la realización de un </w:t>
      </w:r>
      <w:r w:rsidRPr="009224E1">
        <w:rPr>
          <w:rFonts w:asciiTheme="minorHAnsi" w:hAnsiTheme="minorHAnsi" w:cstheme="minorHAnsi"/>
          <w:lang w:val="es-CO" w:eastAsia="es-CO"/>
        </w:rPr>
        <w:t>prototipo del bolso</w:t>
      </w:r>
      <w:r>
        <w:rPr>
          <w:rFonts w:asciiTheme="minorHAnsi" w:hAnsiTheme="minorHAnsi" w:cstheme="minorHAnsi"/>
          <w:lang w:val="es-CO" w:eastAsia="es-CO"/>
        </w:rPr>
        <w:t xml:space="preserve">. </w:t>
      </w:r>
      <w:r w:rsidR="00950428">
        <w:rPr>
          <w:rFonts w:asciiTheme="minorHAnsi" w:hAnsiTheme="minorHAnsi" w:cstheme="minorHAnsi"/>
          <w:lang w:val="es-CO" w:eastAsia="es-CO"/>
        </w:rPr>
        <w:t xml:space="preserve">Camilo Rodríguez, </w:t>
      </w:r>
      <w:r w:rsidRPr="009224E1">
        <w:rPr>
          <w:rFonts w:asciiTheme="minorHAnsi" w:hAnsiTheme="minorHAnsi" w:cstheme="minorHAnsi"/>
          <w:lang w:val="es-CO" w:eastAsia="es-CO"/>
        </w:rPr>
        <w:t>Acta 538 EC</w:t>
      </w:r>
    </w:p>
    <w:p w14:paraId="47BCC3E9" w14:textId="60B06AC4" w:rsidR="009224E1" w:rsidRPr="00950428" w:rsidRDefault="00CF4CA0" w:rsidP="00950428">
      <w:pPr>
        <w:pStyle w:val="Prrafodelista"/>
        <w:numPr>
          <w:ilvl w:val="0"/>
          <w:numId w:val="15"/>
        </w:numPr>
        <w:jc w:val="both"/>
        <w:rPr>
          <w:rFonts w:asciiTheme="minorHAnsi" w:hAnsiTheme="minorHAnsi" w:cstheme="minorHAnsi"/>
          <w:lang w:val="es-CO" w:eastAsia="es-CO"/>
        </w:rPr>
      </w:pPr>
      <w:r>
        <w:rPr>
          <w:rFonts w:asciiTheme="minorHAnsi" w:hAnsiTheme="minorHAnsi" w:cstheme="minorHAnsi"/>
          <w:lang w:val="es-CO" w:eastAsia="es-CO"/>
        </w:rPr>
        <w:t>V</w:t>
      </w:r>
      <w:r w:rsidRPr="00CF4CA0">
        <w:rPr>
          <w:rFonts w:asciiTheme="minorHAnsi" w:hAnsiTheme="minorHAnsi" w:cstheme="minorHAnsi"/>
          <w:lang w:val="es-CO" w:eastAsia="es-CO"/>
        </w:rPr>
        <w:t>isita de diagnóstico para el aprovechamiento de material vegetal compostado por parte de los cultivos afiliados a ASOCOLFLORES para ser usado por las ladrilleras de ANAFALCO, con fines de revegetalizaci</w:t>
      </w:r>
      <w:r>
        <w:rPr>
          <w:rFonts w:asciiTheme="minorHAnsi" w:hAnsiTheme="minorHAnsi" w:cstheme="minorHAnsi"/>
          <w:lang w:val="es-CO" w:eastAsia="es-CO"/>
        </w:rPr>
        <w:t>ó</w:t>
      </w:r>
      <w:r w:rsidRPr="00CF4CA0">
        <w:rPr>
          <w:rFonts w:asciiTheme="minorHAnsi" w:hAnsiTheme="minorHAnsi" w:cstheme="minorHAnsi"/>
          <w:lang w:val="es-CO" w:eastAsia="es-CO"/>
        </w:rPr>
        <w:t>n final de taludes.</w:t>
      </w:r>
      <w:r>
        <w:rPr>
          <w:rFonts w:asciiTheme="minorHAnsi" w:hAnsiTheme="minorHAnsi" w:cstheme="minorHAnsi"/>
          <w:lang w:val="es-CO" w:eastAsia="es-CO"/>
        </w:rPr>
        <w:t xml:space="preserve"> </w:t>
      </w:r>
      <w:r w:rsidR="00950428">
        <w:rPr>
          <w:rFonts w:asciiTheme="minorHAnsi" w:hAnsiTheme="minorHAnsi" w:cstheme="minorHAnsi"/>
          <w:lang w:val="es-CO" w:eastAsia="es-CO"/>
        </w:rPr>
        <w:t>Natalia González</w:t>
      </w:r>
      <w:r w:rsidR="00950428">
        <w:rPr>
          <w:rFonts w:asciiTheme="minorHAnsi" w:hAnsiTheme="minorHAnsi" w:cstheme="minorHAnsi"/>
          <w:lang w:val="es-CO" w:eastAsia="es-CO"/>
        </w:rPr>
        <w:t xml:space="preserve">, </w:t>
      </w:r>
      <w:r w:rsidRPr="00950428">
        <w:rPr>
          <w:rFonts w:asciiTheme="minorHAnsi" w:hAnsiTheme="minorHAnsi" w:cstheme="minorHAnsi"/>
          <w:lang w:val="es-CO" w:eastAsia="es-CO"/>
        </w:rPr>
        <w:t>Acta 552 EC</w:t>
      </w:r>
      <w:r w:rsidR="00950428" w:rsidRPr="00950428">
        <w:rPr>
          <w:rFonts w:asciiTheme="minorHAnsi" w:hAnsiTheme="minorHAnsi" w:cstheme="minorHAnsi"/>
          <w:lang w:val="es-CO" w:eastAsia="es-CO"/>
        </w:rPr>
        <w:t xml:space="preserve">. </w:t>
      </w:r>
    </w:p>
    <w:p w14:paraId="7C325935" w14:textId="3EBAB872" w:rsidR="005A3B29" w:rsidRPr="00950428" w:rsidRDefault="00CF4CA0" w:rsidP="00950428">
      <w:pPr>
        <w:pStyle w:val="Prrafodelista"/>
        <w:numPr>
          <w:ilvl w:val="0"/>
          <w:numId w:val="15"/>
        </w:numPr>
        <w:jc w:val="both"/>
        <w:rPr>
          <w:rFonts w:asciiTheme="minorHAnsi" w:hAnsiTheme="minorHAnsi" w:cstheme="minorHAnsi"/>
          <w:lang w:val="es-CO" w:eastAsia="es-CO"/>
        </w:rPr>
      </w:pPr>
      <w:r>
        <w:rPr>
          <w:rFonts w:asciiTheme="minorHAnsi" w:hAnsiTheme="minorHAnsi" w:cstheme="minorHAnsi"/>
          <w:lang w:val="es-CO" w:eastAsia="es-CO"/>
        </w:rPr>
        <w:t>V</w:t>
      </w:r>
      <w:r w:rsidRPr="00CF4CA0">
        <w:rPr>
          <w:rFonts w:asciiTheme="minorHAnsi" w:hAnsiTheme="minorHAnsi" w:cstheme="minorHAnsi"/>
          <w:lang w:val="es-CO" w:eastAsia="es-CO"/>
        </w:rPr>
        <w:t xml:space="preserve">isita de diagnóstico para </w:t>
      </w:r>
      <w:r>
        <w:rPr>
          <w:rFonts w:asciiTheme="minorHAnsi" w:hAnsiTheme="minorHAnsi" w:cstheme="minorHAnsi"/>
          <w:lang w:val="es-CO" w:eastAsia="es-CO"/>
        </w:rPr>
        <w:t xml:space="preserve">definir </w:t>
      </w:r>
      <w:r w:rsidRPr="00CF4CA0">
        <w:rPr>
          <w:rFonts w:asciiTheme="minorHAnsi" w:hAnsiTheme="minorHAnsi" w:cstheme="minorHAnsi"/>
          <w:lang w:val="es-CO" w:eastAsia="es-CO"/>
        </w:rPr>
        <w:t xml:space="preserve">la viabilidad </w:t>
      </w:r>
      <w:r>
        <w:rPr>
          <w:rFonts w:asciiTheme="minorHAnsi" w:hAnsiTheme="minorHAnsi" w:cstheme="minorHAnsi"/>
          <w:lang w:val="es-CO" w:eastAsia="es-CO"/>
        </w:rPr>
        <w:t>d</w:t>
      </w:r>
      <w:r w:rsidRPr="00CF4CA0">
        <w:rPr>
          <w:rFonts w:asciiTheme="minorHAnsi" w:hAnsiTheme="minorHAnsi" w:cstheme="minorHAnsi"/>
          <w:lang w:val="es-CO" w:eastAsia="es-CO"/>
        </w:rPr>
        <w:t>el aprovechamiento de residuo de madera proveniente las estructuras de invernaderos como fuente de combustión en los hornos para la cocción de ladrillos en las empresas afiliadas a ANAFALCO.</w:t>
      </w:r>
      <w:r>
        <w:rPr>
          <w:rFonts w:asciiTheme="minorHAnsi" w:hAnsiTheme="minorHAnsi" w:cstheme="minorHAnsi"/>
          <w:lang w:val="es-CO" w:eastAsia="es-CO"/>
        </w:rPr>
        <w:t xml:space="preserve"> </w:t>
      </w:r>
      <w:r w:rsidR="00950428">
        <w:rPr>
          <w:rFonts w:asciiTheme="minorHAnsi" w:hAnsiTheme="minorHAnsi" w:cstheme="minorHAnsi"/>
          <w:lang w:val="es-CO" w:eastAsia="es-CO"/>
        </w:rPr>
        <w:t>Natalia González</w:t>
      </w:r>
      <w:r w:rsidR="00950428">
        <w:rPr>
          <w:rFonts w:asciiTheme="minorHAnsi" w:hAnsiTheme="minorHAnsi" w:cstheme="minorHAnsi"/>
          <w:lang w:val="es-CO" w:eastAsia="es-CO"/>
        </w:rPr>
        <w:t xml:space="preserve">, </w:t>
      </w:r>
      <w:r w:rsidRPr="00950428">
        <w:rPr>
          <w:rFonts w:asciiTheme="minorHAnsi" w:hAnsiTheme="minorHAnsi" w:cstheme="minorHAnsi"/>
          <w:lang w:val="es-CO" w:eastAsia="es-CO"/>
        </w:rPr>
        <w:t>Acta 553 EC</w:t>
      </w:r>
    </w:p>
    <w:p w14:paraId="13F4944D" w14:textId="2523BFB4" w:rsidR="00AF37AA" w:rsidRPr="005A3B29" w:rsidRDefault="005A3B29" w:rsidP="005A3B29">
      <w:pPr>
        <w:ind w:left="460"/>
        <w:jc w:val="both"/>
        <w:rPr>
          <w:rFonts w:asciiTheme="minorHAnsi" w:hAnsiTheme="minorHAnsi" w:cstheme="minorHAnsi"/>
          <w:sz w:val="22"/>
          <w:szCs w:val="22"/>
          <w:lang w:val="es-CO" w:eastAsia="es-CO"/>
        </w:rPr>
      </w:pPr>
      <w:r w:rsidRPr="005A3B29">
        <w:rPr>
          <w:rFonts w:asciiTheme="minorHAnsi" w:hAnsiTheme="minorHAnsi" w:cstheme="minorHAnsi"/>
          <w:sz w:val="22"/>
          <w:szCs w:val="22"/>
          <w:lang w:val="es-CO" w:eastAsia="es-CO"/>
        </w:rPr>
        <w:t xml:space="preserve">Actas que hacen parte del </w:t>
      </w:r>
      <w:r w:rsidR="00AD1381" w:rsidRPr="005A3B29">
        <w:rPr>
          <w:rFonts w:asciiTheme="minorHAnsi" w:hAnsiTheme="minorHAnsi" w:cstheme="minorHAnsi"/>
          <w:sz w:val="22"/>
          <w:szCs w:val="22"/>
          <w:lang w:val="es-CO" w:eastAsia="es-CO"/>
        </w:rPr>
        <w:t>A</w:t>
      </w:r>
      <w:r w:rsidR="00073C32" w:rsidRPr="005A3B29">
        <w:rPr>
          <w:rFonts w:asciiTheme="minorHAnsi" w:hAnsiTheme="minorHAnsi" w:cstheme="minorHAnsi"/>
          <w:sz w:val="22"/>
          <w:szCs w:val="22"/>
          <w:lang w:val="es-CO" w:eastAsia="es-CO"/>
        </w:rPr>
        <w:t xml:space="preserve">nexo obligación especifica </w:t>
      </w:r>
      <w:r w:rsidR="00124625" w:rsidRPr="005A3B29">
        <w:rPr>
          <w:rFonts w:asciiTheme="minorHAnsi" w:hAnsiTheme="minorHAnsi" w:cstheme="minorHAnsi"/>
          <w:sz w:val="22"/>
          <w:szCs w:val="22"/>
          <w:lang w:val="es-CO" w:eastAsia="es-CO"/>
        </w:rPr>
        <w:t>6</w:t>
      </w:r>
      <w:r w:rsidR="00073C32" w:rsidRPr="005A3B29">
        <w:rPr>
          <w:rFonts w:asciiTheme="minorHAnsi" w:hAnsiTheme="minorHAnsi" w:cstheme="minorHAnsi"/>
          <w:sz w:val="22"/>
          <w:szCs w:val="22"/>
          <w:lang w:val="es-CO" w:eastAsia="es-CO"/>
        </w:rPr>
        <w:t xml:space="preserve">. </w:t>
      </w:r>
    </w:p>
    <w:p w14:paraId="60758F10" w14:textId="77777777" w:rsidR="00FB0746" w:rsidRPr="00072AA7" w:rsidRDefault="00FB0746" w:rsidP="00B2303A">
      <w:pPr>
        <w:jc w:val="both"/>
        <w:rPr>
          <w:rFonts w:asciiTheme="minorHAnsi" w:hAnsiTheme="minorHAnsi" w:cstheme="minorHAnsi"/>
          <w:sz w:val="22"/>
          <w:szCs w:val="22"/>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3"/>
        <w:gridCol w:w="5527"/>
      </w:tblGrid>
      <w:tr w:rsidR="00070C5B" w:rsidRPr="00072AA7" w14:paraId="4367D26C" w14:textId="77777777" w:rsidTr="003C0D9B">
        <w:tc>
          <w:tcPr>
            <w:tcW w:w="0" w:type="auto"/>
            <w:shd w:val="clear" w:color="auto" w:fill="auto"/>
            <w:vAlign w:val="center"/>
          </w:tcPr>
          <w:p w14:paraId="7770805C" w14:textId="77777777" w:rsidR="00070C5B" w:rsidRPr="00072AA7" w:rsidRDefault="00070C5B" w:rsidP="00B2303A">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Obligación Especifica</w:t>
            </w:r>
          </w:p>
        </w:tc>
        <w:tc>
          <w:tcPr>
            <w:tcW w:w="0" w:type="auto"/>
            <w:shd w:val="clear" w:color="auto" w:fill="auto"/>
            <w:vAlign w:val="center"/>
          </w:tcPr>
          <w:p w14:paraId="31F948BA" w14:textId="77777777" w:rsidR="00070C5B" w:rsidRPr="00072AA7" w:rsidRDefault="00070C5B" w:rsidP="00B2303A">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Producto</w:t>
            </w:r>
          </w:p>
        </w:tc>
      </w:tr>
      <w:tr w:rsidR="00070C5B" w:rsidRPr="00072AA7" w14:paraId="7FCC5E1F" w14:textId="77777777" w:rsidTr="003C0D9B">
        <w:tc>
          <w:tcPr>
            <w:tcW w:w="0" w:type="auto"/>
            <w:shd w:val="clear" w:color="auto" w:fill="auto"/>
            <w:vAlign w:val="center"/>
          </w:tcPr>
          <w:p w14:paraId="010064B0" w14:textId="2CA6E09F" w:rsidR="00070C5B" w:rsidRPr="00072AA7" w:rsidRDefault="00F713EE" w:rsidP="00B2303A">
            <w:pPr>
              <w:pStyle w:val="Textoindependiente"/>
              <w:rPr>
                <w:rFonts w:asciiTheme="minorHAnsi" w:hAnsiTheme="minorHAnsi" w:cstheme="minorHAnsi"/>
                <w:b/>
                <w:i w:val="0"/>
                <w:szCs w:val="22"/>
                <w:lang w:val="es-CO"/>
              </w:rPr>
            </w:pPr>
            <w:r w:rsidRPr="00072AA7">
              <w:rPr>
                <w:rFonts w:asciiTheme="minorHAnsi" w:hAnsiTheme="minorHAnsi" w:cstheme="minorHAnsi"/>
                <w:b/>
                <w:i w:val="0"/>
                <w:szCs w:val="22"/>
                <w:lang w:val="es-CO"/>
              </w:rPr>
              <w:t xml:space="preserve">7. </w:t>
            </w:r>
            <w:r w:rsidR="00864899" w:rsidRPr="00072AA7">
              <w:rPr>
                <w:rFonts w:asciiTheme="minorHAnsi" w:hAnsiTheme="minorHAnsi" w:cstheme="minorHAnsi"/>
                <w:b/>
                <w:i w:val="0"/>
                <w:szCs w:val="22"/>
                <w:lang w:val="es-CO"/>
              </w:rPr>
              <w:t>Brindar apoyar la implementación de proyectos de economía circular para cada una de las estratégicas establecidas, agendas sectoriales y las asignadas por el supervisor del contrato.</w:t>
            </w:r>
          </w:p>
        </w:tc>
        <w:tc>
          <w:tcPr>
            <w:tcW w:w="0" w:type="auto"/>
            <w:shd w:val="clear" w:color="auto" w:fill="auto"/>
            <w:vAlign w:val="center"/>
          </w:tcPr>
          <w:p w14:paraId="713B0219" w14:textId="2BE56BF1" w:rsidR="00070C5B" w:rsidRPr="00072AA7" w:rsidRDefault="00864899" w:rsidP="00B2303A">
            <w:pPr>
              <w:pStyle w:val="Textoindependiente"/>
              <w:rPr>
                <w:rFonts w:asciiTheme="minorHAnsi" w:hAnsiTheme="minorHAnsi" w:cstheme="minorHAnsi"/>
                <w:b/>
                <w:i w:val="0"/>
                <w:iCs/>
                <w:szCs w:val="22"/>
                <w:lang w:val="es-CO"/>
              </w:rPr>
            </w:pPr>
            <w:r w:rsidRPr="00072AA7">
              <w:rPr>
                <w:rFonts w:asciiTheme="minorHAnsi" w:hAnsiTheme="minorHAnsi" w:cstheme="minorHAnsi"/>
                <w:b/>
                <w:i w:val="0"/>
                <w:iCs/>
                <w:szCs w:val="22"/>
                <w:lang w:val="es-CO"/>
              </w:rPr>
              <w:t>Informes técnicos del apoyo a la implementación de proyectos de economía circular para cada una de las estratégicas establecidas, agendas sectoriales y las asignadas por el supervisor del contrato.</w:t>
            </w:r>
          </w:p>
        </w:tc>
      </w:tr>
    </w:tbl>
    <w:p w14:paraId="7D8D1F2D" w14:textId="661FF086" w:rsidR="00070C5B" w:rsidRPr="00072AA7" w:rsidRDefault="00343629" w:rsidP="00343629">
      <w:pPr>
        <w:tabs>
          <w:tab w:val="left" w:pos="3960"/>
        </w:tabs>
        <w:jc w:val="both"/>
        <w:rPr>
          <w:rFonts w:asciiTheme="minorHAnsi" w:hAnsiTheme="minorHAnsi" w:cstheme="minorHAnsi"/>
          <w:sz w:val="22"/>
          <w:szCs w:val="22"/>
          <w:lang w:val="es-CO" w:eastAsia="es-CO"/>
        </w:rPr>
      </w:pPr>
      <w:r w:rsidRPr="00072AA7">
        <w:rPr>
          <w:rFonts w:asciiTheme="minorHAnsi" w:hAnsiTheme="minorHAnsi" w:cstheme="minorHAnsi"/>
          <w:sz w:val="22"/>
          <w:szCs w:val="22"/>
          <w:lang w:val="es-CO" w:eastAsia="es-CO"/>
        </w:rPr>
        <w:lastRenderedPageBreak/>
        <w:tab/>
      </w:r>
    </w:p>
    <w:p w14:paraId="1067349F" w14:textId="779323BC" w:rsidR="00244BE8" w:rsidRPr="00072AA7" w:rsidRDefault="00945F32" w:rsidP="00945F32">
      <w:pPr>
        <w:jc w:val="both"/>
        <w:rPr>
          <w:rFonts w:asciiTheme="minorHAnsi" w:hAnsiTheme="minorHAnsi" w:cstheme="minorHAnsi"/>
          <w:sz w:val="22"/>
          <w:szCs w:val="22"/>
          <w:lang w:val="es-CO"/>
        </w:rPr>
      </w:pPr>
      <w:bookmarkStart w:id="3" w:name="_Hlk168398387"/>
      <w:r w:rsidRPr="00DF201D">
        <w:rPr>
          <w:rFonts w:asciiTheme="minorHAnsi" w:hAnsiTheme="minorHAnsi" w:cstheme="minorHAnsi"/>
          <w:sz w:val="22"/>
          <w:szCs w:val="22"/>
          <w:lang w:val="es-CO"/>
        </w:rPr>
        <w:t xml:space="preserve">Con relación a esta </w:t>
      </w:r>
      <w:r w:rsidR="003D7B1C" w:rsidRPr="00DF201D">
        <w:rPr>
          <w:rFonts w:asciiTheme="minorHAnsi" w:hAnsiTheme="minorHAnsi" w:cstheme="minorHAnsi"/>
          <w:sz w:val="22"/>
          <w:szCs w:val="22"/>
          <w:lang w:val="es-CO"/>
        </w:rPr>
        <w:t xml:space="preserve">obligación, </w:t>
      </w:r>
      <w:r w:rsidRPr="00DF201D">
        <w:rPr>
          <w:rFonts w:asciiTheme="minorHAnsi" w:hAnsiTheme="minorHAnsi" w:cstheme="minorHAnsi"/>
          <w:sz w:val="22"/>
          <w:szCs w:val="22"/>
          <w:lang w:val="es-CO"/>
        </w:rPr>
        <w:t>la actividad se encuentra en identificación y estructuración, en el marco de la ejecución de las agendas ambientales sectoriales.</w:t>
      </w:r>
      <w:r w:rsidRPr="00072AA7">
        <w:rPr>
          <w:rFonts w:asciiTheme="minorHAnsi" w:hAnsiTheme="minorHAnsi" w:cstheme="minorHAnsi"/>
          <w:sz w:val="22"/>
          <w:szCs w:val="22"/>
          <w:lang w:val="es-CO"/>
        </w:rPr>
        <w:t xml:space="preserve"> </w:t>
      </w:r>
      <w:bookmarkEnd w:id="3"/>
    </w:p>
    <w:p w14:paraId="5C8FC78B" w14:textId="6FCDE7DF" w:rsidR="00E90ACE" w:rsidRPr="00072AA7" w:rsidRDefault="00E90ACE" w:rsidP="00B2303A">
      <w:pPr>
        <w:jc w:val="both"/>
        <w:rPr>
          <w:rFonts w:asciiTheme="minorHAnsi" w:hAnsiTheme="minorHAnsi" w:cstheme="minorHAnsi"/>
          <w:sz w:val="22"/>
          <w:szCs w:val="22"/>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6"/>
        <w:gridCol w:w="5614"/>
      </w:tblGrid>
      <w:tr w:rsidR="00E64B27" w:rsidRPr="00072AA7" w14:paraId="52DB5B38" w14:textId="77777777" w:rsidTr="003C0D9B">
        <w:tc>
          <w:tcPr>
            <w:tcW w:w="0" w:type="auto"/>
            <w:shd w:val="clear" w:color="auto" w:fill="auto"/>
            <w:vAlign w:val="center"/>
          </w:tcPr>
          <w:p w14:paraId="2B8A674F" w14:textId="77777777" w:rsidR="00E64B27" w:rsidRPr="00072AA7" w:rsidRDefault="00E64B27" w:rsidP="00B2303A">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Obligación Especifica</w:t>
            </w:r>
          </w:p>
        </w:tc>
        <w:tc>
          <w:tcPr>
            <w:tcW w:w="0" w:type="auto"/>
            <w:shd w:val="clear" w:color="auto" w:fill="auto"/>
            <w:vAlign w:val="center"/>
          </w:tcPr>
          <w:p w14:paraId="77AA1458" w14:textId="77777777" w:rsidR="00E64B27" w:rsidRPr="00072AA7" w:rsidRDefault="00E64B27" w:rsidP="00B2303A">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Producto</w:t>
            </w:r>
          </w:p>
        </w:tc>
      </w:tr>
      <w:tr w:rsidR="00E64B27" w:rsidRPr="00072AA7" w14:paraId="49C560B8" w14:textId="77777777" w:rsidTr="003C0D9B">
        <w:tc>
          <w:tcPr>
            <w:tcW w:w="0" w:type="auto"/>
            <w:shd w:val="clear" w:color="auto" w:fill="auto"/>
            <w:vAlign w:val="center"/>
          </w:tcPr>
          <w:p w14:paraId="444758DF" w14:textId="2D874B80" w:rsidR="00E64B27" w:rsidRPr="00072AA7" w:rsidRDefault="00864899" w:rsidP="00A523A0">
            <w:pPr>
              <w:pStyle w:val="Prrafodelista"/>
              <w:numPr>
                <w:ilvl w:val="0"/>
                <w:numId w:val="2"/>
              </w:numPr>
              <w:spacing w:after="0" w:line="240" w:lineRule="auto"/>
              <w:ind w:left="0" w:firstLine="0"/>
              <w:jc w:val="both"/>
              <w:rPr>
                <w:rFonts w:asciiTheme="minorHAnsi" w:hAnsiTheme="minorHAnsi" w:cstheme="minorHAnsi"/>
                <w:b/>
                <w:bCs/>
              </w:rPr>
            </w:pPr>
            <w:r w:rsidRPr="00072AA7">
              <w:rPr>
                <w:rFonts w:asciiTheme="minorHAnsi" w:hAnsiTheme="minorHAnsi" w:cstheme="minorHAnsi"/>
                <w:b/>
                <w:bCs/>
              </w:rPr>
              <w:t>Desarrollar jornadas de sensibilización, procesos de formación y demás actividades de fortalecimiento de capacidades requeridas sobre economía circular, entre otras temáticas dirigidas a los diferentes sectores y actores presentes en el territorio CAR.</w:t>
            </w:r>
          </w:p>
        </w:tc>
        <w:tc>
          <w:tcPr>
            <w:tcW w:w="0" w:type="auto"/>
            <w:shd w:val="clear" w:color="auto" w:fill="auto"/>
            <w:vAlign w:val="center"/>
          </w:tcPr>
          <w:p w14:paraId="00294193" w14:textId="67E33B3A" w:rsidR="00E64B27" w:rsidRPr="00072AA7" w:rsidRDefault="00864899" w:rsidP="00B2303A">
            <w:pPr>
              <w:pStyle w:val="Textoindependiente"/>
              <w:rPr>
                <w:rFonts w:asciiTheme="minorHAnsi" w:hAnsiTheme="minorHAnsi" w:cstheme="minorHAnsi"/>
                <w:b/>
                <w:bCs/>
                <w:i w:val="0"/>
                <w:szCs w:val="22"/>
              </w:rPr>
            </w:pPr>
            <w:r w:rsidRPr="00072AA7">
              <w:rPr>
                <w:rFonts w:asciiTheme="minorHAnsi" w:hAnsiTheme="minorHAnsi" w:cstheme="minorHAnsi"/>
                <w:b/>
                <w:bCs/>
                <w:i w:val="0"/>
                <w:szCs w:val="22"/>
              </w:rPr>
              <w:t>Actas de trabajo y listas de asistencia que dan cuenta del desarrollo de jornadas de sensibilización, procesos de formación y demás actividades de fortalecimiento de capacidades requeridas sobre economía circular, entre otras temáticas dirigidas a los diferentes sectores y actores presentes en el territorio CAR.</w:t>
            </w:r>
          </w:p>
        </w:tc>
      </w:tr>
    </w:tbl>
    <w:p w14:paraId="43EAE960" w14:textId="77777777" w:rsidR="00E64B27" w:rsidRPr="00072AA7" w:rsidRDefault="00E64B27" w:rsidP="00B2303A">
      <w:pPr>
        <w:jc w:val="both"/>
        <w:rPr>
          <w:rFonts w:asciiTheme="minorHAnsi" w:hAnsiTheme="minorHAnsi" w:cstheme="minorHAnsi"/>
          <w:sz w:val="22"/>
          <w:szCs w:val="22"/>
          <w:lang w:val="es-CO" w:eastAsia="es-CO"/>
        </w:rPr>
      </w:pPr>
    </w:p>
    <w:p w14:paraId="56CA6F03" w14:textId="73C531F6" w:rsidR="00C66F70" w:rsidRPr="00072AA7" w:rsidRDefault="00B7674C" w:rsidP="00B2303A">
      <w:pPr>
        <w:jc w:val="both"/>
        <w:rPr>
          <w:rFonts w:asciiTheme="minorHAnsi" w:hAnsiTheme="minorHAnsi" w:cstheme="minorHAnsi"/>
          <w:sz w:val="22"/>
          <w:szCs w:val="22"/>
          <w:lang w:val="es-CO"/>
        </w:rPr>
      </w:pPr>
      <w:r w:rsidRPr="00072AA7">
        <w:rPr>
          <w:rFonts w:asciiTheme="minorHAnsi" w:hAnsiTheme="minorHAnsi" w:cstheme="minorHAnsi"/>
          <w:sz w:val="22"/>
          <w:szCs w:val="22"/>
          <w:lang w:val="es-419" w:eastAsia="es-CO"/>
        </w:rPr>
        <w:t xml:space="preserve">Para el mes de la referencia se realizó apoyo para el desarrollo de </w:t>
      </w:r>
      <w:r w:rsidR="008F5983" w:rsidRPr="00072AA7">
        <w:rPr>
          <w:rFonts w:asciiTheme="minorHAnsi" w:hAnsiTheme="minorHAnsi" w:cstheme="minorHAnsi"/>
          <w:sz w:val="22"/>
          <w:szCs w:val="22"/>
          <w:lang w:val="es-419" w:eastAsia="es-CO"/>
        </w:rPr>
        <w:t>un</w:t>
      </w:r>
      <w:r w:rsidR="00DF201D">
        <w:rPr>
          <w:rFonts w:asciiTheme="minorHAnsi" w:hAnsiTheme="minorHAnsi" w:cstheme="minorHAnsi"/>
          <w:sz w:val="22"/>
          <w:szCs w:val="22"/>
          <w:lang w:val="es-419" w:eastAsia="es-CO"/>
        </w:rPr>
        <w:t xml:space="preserve"> (1) </w:t>
      </w:r>
      <w:r w:rsidRPr="00072AA7">
        <w:rPr>
          <w:rFonts w:asciiTheme="minorHAnsi" w:hAnsiTheme="minorHAnsi" w:cstheme="minorHAnsi"/>
          <w:sz w:val="22"/>
          <w:szCs w:val="22"/>
          <w:lang w:val="es-419" w:eastAsia="es-CO"/>
        </w:rPr>
        <w:t>taller de Negocios Verdes y Economía Circular</w:t>
      </w:r>
      <w:r w:rsidR="008F5983" w:rsidRPr="00072AA7">
        <w:rPr>
          <w:rFonts w:asciiTheme="minorHAnsi" w:hAnsiTheme="minorHAnsi" w:cstheme="minorHAnsi"/>
          <w:sz w:val="22"/>
          <w:szCs w:val="22"/>
          <w:lang w:val="es-419" w:eastAsia="es-CO"/>
        </w:rPr>
        <w:t>, realizado en la Cámara de Comercio del municipio de Chiquinquirá</w:t>
      </w:r>
      <w:r w:rsidRPr="00072AA7">
        <w:rPr>
          <w:rFonts w:asciiTheme="minorHAnsi" w:hAnsiTheme="minorHAnsi" w:cstheme="minorHAnsi"/>
          <w:sz w:val="22"/>
          <w:szCs w:val="22"/>
          <w:lang w:val="es-419" w:eastAsia="es-CO"/>
        </w:rPr>
        <w:t xml:space="preserve">, tal como se describe en la siguiente tabla.  </w:t>
      </w:r>
      <w:r w:rsidRPr="00072AA7">
        <w:rPr>
          <w:rFonts w:asciiTheme="minorHAnsi" w:hAnsiTheme="minorHAnsi" w:cstheme="minorHAnsi"/>
          <w:sz w:val="22"/>
          <w:szCs w:val="22"/>
          <w:lang w:eastAsia="es-CO"/>
        </w:rPr>
        <w:t>Anexo nominado Obligación Especifica 8</w:t>
      </w:r>
    </w:p>
    <w:p w14:paraId="31533AF5" w14:textId="77777777" w:rsidR="003D7B1C" w:rsidRPr="00072AA7" w:rsidRDefault="003D7B1C" w:rsidP="00B2303A">
      <w:pPr>
        <w:jc w:val="both"/>
        <w:rPr>
          <w:rFonts w:asciiTheme="minorHAnsi" w:hAnsiTheme="minorHAnsi" w:cstheme="minorHAnsi"/>
          <w:sz w:val="22"/>
          <w:szCs w:val="22"/>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278"/>
        <w:gridCol w:w="1584"/>
        <w:gridCol w:w="5791"/>
        <w:gridCol w:w="1657"/>
      </w:tblGrid>
      <w:tr w:rsidR="00C66F70" w:rsidRPr="00072AA7" w14:paraId="42E12FC6" w14:textId="77777777" w:rsidTr="00EC6EE0">
        <w:trPr>
          <w:trHeight w:val="435"/>
        </w:trPr>
        <w:tc>
          <w:tcPr>
            <w:tcW w:w="0" w:type="auto"/>
            <w:gridSpan w:val="5"/>
            <w:vAlign w:val="center"/>
          </w:tcPr>
          <w:p w14:paraId="0B07BCC3" w14:textId="5F115817" w:rsidR="00C66F70" w:rsidRPr="00072AA7" w:rsidRDefault="00C66F70" w:rsidP="00EC6EE0">
            <w:pPr>
              <w:jc w:val="center"/>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rPr>
              <w:t xml:space="preserve">Jornadas de sensibilización y fortalecimiento de capacidades </w:t>
            </w:r>
          </w:p>
        </w:tc>
      </w:tr>
      <w:tr w:rsidR="00C66F70" w:rsidRPr="00072AA7" w14:paraId="306AC68D" w14:textId="77777777" w:rsidTr="00EC6EE0">
        <w:trPr>
          <w:trHeight w:val="435"/>
        </w:trPr>
        <w:tc>
          <w:tcPr>
            <w:tcW w:w="0" w:type="auto"/>
            <w:vAlign w:val="center"/>
          </w:tcPr>
          <w:p w14:paraId="53F29BD7" w14:textId="77777777" w:rsidR="00C66F70" w:rsidRPr="00072AA7" w:rsidRDefault="00C66F70" w:rsidP="00EC6EE0">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No</w:t>
            </w:r>
          </w:p>
        </w:tc>
        <w:tc>
          <w:tcPr>
            <w:tcW w:w="0" w:type="auto"/>
            <w:shd w:val="clear" w:color="auto" w:fill="auto"/>
            <w:vAlign w:val="center"/>
          </w:tcPr>
          <w:p w14:paraId="1D5169F0" w14:textId="77777777" w:rsidR="00C66F70" w:rsidRPr="00072AA7" w:rsidRDefault="00C66F70" w:rsidP="00EC6EE0">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Fecha</w:t>
            </w:r>
          </w:p>
        </w:tc>
        <w:tc>
          <w:tcPr>
            <w:tcW w:w="0" w:type="auto"/>
            <w:shd w:val="clear" w:color="auto" w:fill="auto"/>
            <w:vAlign w:val="center"/>
          </w:tcPr>
          <w:p w14:paraId="5759E611" w14:textId="77777777" w:rsidR="00C66F70" w:rsidRPr="00072AA7" w:rsidRDefault="00C66F70" w:rsidP="00EC6EE0">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Tema tratado</w:t>
            </w:r>
          </w:p>
        </w:tc>
        <w:tc>
          <w:tcPr>
            <w:tcW w:w="0" w:type="auto"/>
            <w:shd w:val="clear" w:color="auto" w:fill="auto"/>
            <w:vAlign w:val="center"/>
          </w:tcPr>
          <w:p w14:paraId="2EDBF7C3" w14:textId="77777777" w:rsidR="00C66F70" w:rsidRPr="00072AA7" w:rsidRDefault="00C66F70" w:rsidP="00EC6EE0">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Descripción</w:t>
            </w:r>
          </w:p>
        </w:tc>
        <w:tc>
          <w:tcPr>
            <w:tcW w:w="0" w:type="auto"/>
            <w:shd w:val="clear" w:color="auto" w:fill="auto"/>
            <w:vAlign w:val="center"/>
          </w:tcPr>
          <w:p w14:paraId="47BCC8A9" w14:textId="77777777" w:rsidR="00C66F70" w:rsidRPr="00072AA7" w:rsidRDefault="00C66F70" w:rsidP="00EC6EE0">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Soporte (digital)</w:t>
            </w:r>
          </w:p>
        </w:tc>
      </w:tr>
      <w:tr w:rsidR="001D74B5" w:rsidRPr="00072AA7" w14:paraId="0FCB7CFC" w14:textId="77777777" w:rsidTr="00EC6EE0">
        <w:trPr>
          <w:trHeight w:val="435"/>
        </w:trPr>
        <w:tc>
          <w:tcPr>
            <w:tcW w:w="0" w:type="auto"/>
            <w:vAlign w:val="center"/>
          </w:tcPr>
          <w:p w14:paraId="0B4FC9D2" w14:textId="1399346A" w:rsidR="001D74B5" w:rsidRPr="00072AA7" w:rsidRDefault="001D74B5" w:rsidP="001D74B5">
            <w:pPr>
              <w:pStyle w:val="Prrafodelista"/>
              <w:numPr>
                <w:ilvl w:val="0"/>
                <w:numId w:val="6"/>
              </w:numPr>
              <w:rPr>
                <w:rFonts w:asciiTheme="minorHAnsi" w:hAnsiTheme="minorHAnsi" w:cstheme="minorHAnsi"/>
                <w:bCs/>
                <w:lang w:val="es-CO" w:eastAsia="es-CO"/>
              </w:rPr>
            </w:pPr>
          </w:p>
        </w:tc>
        <w:tc>
          <w:tcPr>
            <w:tcW w:w="0" w:type="auto"/>
            <w:shd w:val="clear" w:color="auto" w:fill="auto"/>
            <w:vAlign w:val="center"/>
          </w:tcPr>
          <w:p w14:paraId="0EFE326B" w14:textId="25FCA504" w:rsidR="001D74B5" w:rsidRPr="00072AA7" w:rsidRDefault="001D74B5" w:rsidP="001D74B5">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t>08/05/2026</w:t>
            </w:r>
          </w:p>
        </w:tc>
        <w:tc>
          <w:tcPr>
            <w:tcW w:w="0" w:type="auto"/>
            <w:shd w:val="clear" w:color="auto" w:fill="auto"/>
            <w:vAlign w:val="center"/>
          </w:tcPr>
          <w:p w14:paraId="48E0DE08" w14:textId="688E8764" w:rsidR="001D74B5" w:rsidRPr="00072AA7" w:rsidRDefault="001D74B5" w:rsidP="001D74B5">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t xml:space="preserve">Taller de Negocios Verdes y </w:t>
            </w:r>
            <w:r w:rsidR="001144B1" w:rsidRPr="00072AA7">
              <w:rPr>
                <w:rFonts w:asciiTheme="minorHAnsi" w:hAnsiTheme="minorHAnsi" w:cstheme="minorHAnsi"/>
                <w:color w:val="000000"/>
                <w:sz w:val="22"/>
                <w:szCs w:val="22"/>
              </w:rPr>
              <w:t>Economía</w:t>
            </w:r>
            <w:r w:rsidRPr="00072AA7">
              <w:rPr>
                <w:rFonts w:asciiTheme="minorHAnsi" w:hAnsiTheme="minorHAnsi" w:cstheme="minorHAnsi"/>
                <w:color w:val="000000"/>
                <w:sz w:val="22"/>
                <w:szCs w:val="22"/>
              </w:rPr>
              <w:t xml:space="preserve"> circular</w:t>
            </w:r>
          </w:p>
        </w:tc>
        <w:tc>
          <w:tcPr>
            <w:tcW w:w="0" w:type="auto"/>
            <w:shd w:val="clear" w:color="auto" w:fill="auto"/>
            <w:vAlign w:val="center"/>
          </w:tcPr>
          <w:p w14:paraId="75B2A45B" w14:textId="093162F7" w:rsidR="001D74B5" w:rsidRPr="00072AA7" w:rsidRDefault="001D74B5" w:rsidP="001D74B5">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t xml:space="preserve">Dando respuesta a los compromisos derivados de la reunión del 12 de febrero con la líder del proyecto 13, se realizó un taller de Negocios Verdes y Economía Circular, dirigido a productores del municipio de Chiquinquirá, donde se dio a conocer las acciones realizadas desde el proyecto, </w:t>
            </w:r>
            <w:r w:rsidR="0001062A" w:rsidRPr="00072AA7">
              <w:rPr>
                <w:rFonts w:asciiTheme="minorHAnsi" w:hAnsiTheme="minorHAnsi" w:cstheme="minorHAnsi"/>
                <w:color w:val="000000"/>
                <w:sz w:val="22"/>
                <w:szCs w:val="22"/>
              </w:rPr>
              <w:t>así</w:t>
            </w:r>
            <w:r w:rsidRPr="00072AA7">
              <w:rPr>
                <w:rFonts w:asciiTheme="minorHAnsi" w:hAnsiTheme="minorHAnsi" w:cstheme="minorHAnsi"/>
                <w:color w:val="000000"/>
                <w:sz w:val="22"/>
                <w:szCs w:val="22"/>
              </w:rPr>
              <w:t xml:space="preserve"> como las oportunidades de vinculación.</w:t>
            </w:r>
          </w:p>
        </w:tc>
        <w:tc>
          <w:tcPr>
            <w:tcW w:w="0" w:type="auto"/>
            <w:shd w:val="clear" w:color="auto" w:fill="auto"/>
            <w:vAlign w:val="center"/>
          </w:tcPr>
          <w:p w14:paraId="6FEE5E80" w14:textId="77777777" w:rsidR="001D74B5" w:rsidRPr="00072AA7" w:rsidRDefault="001D74B5" w:rsidP="001D74B5">
            <w:pPr>
              <w:jc w:val="both"/>
              <w:rPr>
                <w:rFonts w:asciiTheme="minorHAnsi" w:hAnsiTheme="minorHAnsi" w:cstheme="minorHAnsi"/>
                <w:color w:val="000000"/>
                <w:sz w:val="22"/>
                <w:szCs w:val="22"/>
                <w:lang w:eastAsia="es-CO"/>
              </w:rPr>
            </w:pPr>
            <w:r w:rsidRPr="00072AA7">
              <w:rPr>
                <w:rFonts w:asciiTheme="minorHAnsi" w:hAnsiTheme="minorHAnsi" w:cstheme="minorHAnsi"/>
                <w:color w:val="000000"/>
                <w:sz w:val="22"/>
                <w:szCs w:val="22"/>
              </w:rPr>
              <w:t xml:space="preserve">Acta de Reunión 372 EC del 13/05/2025 </w:t>
            </w:r>
          </w:p>
          <w:p w14:paraId="615833E3" w14:textId="22B54948" w:rsidR="001D74B5" w:rsidRPr="00072AA7" w:rsidRDefault="001D74B5" w:rsidP="001D74B5">
            <w:pPr>
              <w:jc w:val="both"/>
              <w:rPr>
                <w:rFonts w:asciiTheme="minorHAnsi" w:hAnsiTheme="minorHAnsi" w:cstheme="minorHAnsi"/>
                <w:b/>
                <w:sz w:val="22"/>
                <w:szCs w:val="22"/>
                <w:lang w:val="es-CO" w:eastAsia="es-CO"/>
              </w:rPr>
            </w:pPr>
          </w:p>
        </w:tc>
      </w:tr>
    </w:tbl>
    <w:p w14:paraId="517C2748" w14:textId="22FBC5A2" w:rsidR="00C66F70" w:rsidRPr="00072AA7" w:rsidRDefault="00C66F70" w:rsidP="00B2303A">
      <w:pPr>
        <w:jc w:val="both"/>
        <w:rPr>
          <w:rFonts w:asciiTheme="minorHAnsi" w:hAnsiTheme="minorHAnsi" w:cstheme="minorHAnsi"/>
          <w:sz w:val="22"/>
          <w:szCs w:val="22"/>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5917"/>
      </w:tblGrid>
      <w:tr w:rsidR="005B2DAB" w:rsidRPr="00072AA7" w14:paraId="21218971" w14:textId="77777777" w:rsidTr="003C0D9B">
        <w:tc>
          <w:tcPr>
            <w:tcW w:w="0" w:type="auto"/>
            <w:shd w:val="clear" w:color="auto" w:fill="auto"/>
            <w:vAlign w:val="center"/>
          </w:tcPr>
          <w:p w14:paraId="02AD4E9F" w14:textId="77777777" w:rsidR="005B2DAB" w:rsidRPr="00072AA7" w:rsidRDefault="005B2DAB" w:rsidP="00B2303A">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Obligación Especifica</w:t>
            </w:r>
          </w:p>
        </w:tc>
        <w:tc>
          <w:tcPr>
            <w:tcW w:w="0" w:type="auto"/>
            <w:shd w:val="clear" w:color="auto" w:fill="auto"/>
            <w:vAlign w:val="center"/>
          </w:tcPr>
          <w:p w14:paraId="4DADD718" w14:textId="77777777" w:rsidR="005B2DAB" w:rsidRPr="00072AA7" w:rsidRDefault="005B2DAB" w:rsidP="00B2303A">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Producto</w:t>
            </w:r>
          </w:p>
        </w:tc>
      </w:tr>
      <w:tr w:rsidR="005B2DAB" w:rsidRPr="00072AA7" w14:paraId="1C5578AD" w14:textId="77777777" w:rsidTr="003C0D9B">
        <w:tc>
          <w:tcPr>
            <w:tcW w:w="0" w:type="auto"/>
            <w:shd w:val="clear" w:color="auto" w:fill="auto"/>
            <w:vAlign w:val="center"/>
          </w:tcPr>
          <w:p w14:paraId="1EA276BD" w14:textId="327B136C" w:rsidR="005B2DAB" w:rsidRPr="00072AA7" w:rsidRDefault="00F713EE" w:rsidP="00B2303A">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9.</w:t>
            </w:r>
            <w:r w:rsidR="002F449A" w:rsidRPr="00072AA7">
              <w:rPr>
                <w:rFonts w:asciiTheme="minorHAnsi" w:hAnsiTheme="minorHAnsi" w:cstheme="minorHAnsi"/>
                <w:b/>
                <w:sz w:val="22"/>
                <w:szCs w:val="22"/>
                <w:lang w:val="es-CO"/>
              </w:rPr>
              <w:t xml:space="preserve"> </w:t>
            </w:r>
            <w:r w:rsidR="00864899" w:rsidRPr="00072AA7">
              <w:rPr>
                <w:rFonts w:asciiTheme="minorHAnsi" w:hAnsiTheme="minorHAnsi" w:cstheme="minorHAnsi"/>
                <w:b/>
                <w:sz w:val="22"/>
                <w:szCs w:val="22"/>
                <w:lang w:val="es-CO"/>
              </w:rPr>
              <w:t>Realizar procesos de seguimiento y monitoreo a proyectos de economía circular implementados en el territorio CAR.</w:t>
            </w:r>
          </w:p>
        </w:tc>
        <w:tc>
          <w:tcPr>
            <w:tcW w:w="0" w:type="auto"/>
            <w:shd w:val="clear" w:color="auto" w:fill="auto"/>
            <w:vAlign w:val="center"/>
          </w:tcPr>
          <w:p w14:paraId="59B1FD76" w14:textId="77E57710" w:rsidR="005B2DAB" w:rsidRPr="00072AA7" w:rsidRDefault="004B118F" w:rsidP="00B2303A">
            <w:pPr>
              <w:jc w:val="both"/>
              <w:rPr>
                <w:rFonts w:asciiTheme="minorHAnsi" w:hAnsiTheme="minorHAnsi" w:cstheme="minorHAnsi"/>
                <w:b/>
                <w:bCs/>
                <w:sz w:val="22"/>
                <w:szCs w:val="22"/>
                <w:lang w:val="es-MX"/>
              </w:rPr>
            </w:pPr>
            <w:r w:rsidRPr="00072AA7">
              <w:rPr>
                <w:rFonts w:asciiTheme="minorHAnsi" w:hAnsiTheme="minorHAnsi" w:cstheme="minorHAnsi"/>
                <w:b/>
                <w:bCs/>
                <w:sz w:val="22"/>
                <w:szCs w:val="22"/>
                <w:lang w:val="es-MX"/>
              </w:rPr>
              <w:t>Actas de reunión y formato de soporte a los procesos de seguimiento y monitoreo a proyectos de economía circular implementados en el territorio CAR.</w:t>
            </w:r>
          </w:p>
        </w:tc>
      </w:tr>
    </w:tbl>
    <w:p w14:paraId="16035267" w14:textId="4540ACA5" w:rsidR="00040AF2" w:rsidRPr="00072AA7" w:rsidRDefault="00040AF2" w:rsidP="00B2303A">
      <w:pPr>
        <w:jc w:val="both"/>
        <w:rPr>
          <w:rFonts w:asciiTheme="minorHAnsi" w:hAnsiTheme="minorHAnsi" w:cstheme="minorHAnsi"/>
          <w:sz w:val="22"/>
          <w:szCs w:val="22"/>
          <w:lang w:val="es-CO"/>
        </w:rPr>
      </w:pPr>
    </w:p>
    <w:p w14:paraId="3CDC600D" w14:textId="25588F11" w:rsidR="00D21CB7" w:rsidRPr="00072AA7" w:rsidRDefault="00305C33" w:rsidP="00D21CB7">
      <w:pPr>
        <w:jc w:val="both"/>
        <w:rPr>
          <w:rFonts w:asciiTheme="minorHAnsi" w:hAnsiTheme="minorHAnsi" w:cstheme="minorHAnsi"/>
          <w:sz w:val="22"/>
          <w:szCs w:val="22"/>
          <w:lang w:val="es-CO" w:eastAsia="es-CO"/>
        </w:rPr>
      </w:pPr>
      <w:r w:rsidRPr="00E7004A">
        <w:rPr>
          <w:rFonts w:asciiTheme="minorHAnsi" w:hAnsiTheme="minorHAnsi" w:cstheme="minorHAnsi"/>
          <w:sz w:val="22"/>
          <w:szCs w:val="22"/>
          <w:lang w:val="es-CO"/>
        </w:rPr>
        <w:t>De acuerdo con esta actividad</w:t>
      </w:r>
      <w:r w:rsidR="00E7004A">
        <w:rPr>
          <w:rFonts w:asciiTheme="minorHAnsi" w:hAnsiTheme="minorHAnsi" w:cstheme="minorHAnsi"/>
          <w:sz w:val="22"/>
          <w:szCs w:val="22"/>
          <w:lang w:val="es-CO"/>
        </w:rPr>
        <w:t>,</w:t>
      </w:r>
      <w:r w:rsidRPr="00E7004A">
        <w:rPr>
          <w:rFonts w:asciiTheme="minorHAnsi" w:hAnsiTheme="minorHAnsi" w:cstheme="minorHAnsi"/>
          <w:sz w:val="22"/>
          <w:szCs w:val="22"/>
          <w:lang w:val="es-CO"/>
        </w:rPr>
        <w:t xml:space="preserve"> se </w:t>
      </w:r>
      <w:r w:rsidR="00D21CB7" w:rsidRPr="00E7004A">
        <w:rPr>
          <w:rFonts w:asciiTheme="minorHAnsi" w:hAnsiTheme="minorHAnsi" w:cstheme="minorHAnsi"/>
          <w:sz w:val="22"/>
          <w:szCs w:val="22"/>
          <w:lang w:val="es-CO"/>
        </w:rPr>
        <w:t xml:space="preserve">realizó </w:t>
      </w:r>
      <w:r w:rsidR="00E7004A" w:rsidRPr="00E7004A">
        <w:rPr>
          <w:rFonts w:asciiTheme="minorHAnsi" w:hAnsiTheme="minorHAnsi" w:cstheme="minorHAnsi"/>
          <w:sz w:val="22"/>
          <w:szCs w:val="22"/>
          <w:lang w:val="es-CO"/>
        </w:rPr>
        <w:t xml:space="preserve">visita a la empresa Flores Milonga, como parte de la gestión al proceso de </w:t>
      </w:r>
      <w:r w:rsidR="00E17584" w:rsidRPr="00E7004A">
        <w:rPr>
          <w:rFonts w:asciiTheme="minorHAnsi" w:hAnsiTheme="minorHAnsi" w:cstheme="minorHAnsi"/>
          <w:sz w:val="22"/>
          <w:szCs w:val="22"/>
          <w:lang w:val="es-CO"/>
        </w:rPr>
        <w:t>seguimiento, tal</w:t>
      </w:r>
      <w:r w:rsidR="00E7004A" w:rsidRPr="00E7004A">
        <w:rPr>
          <w:rFonts w:asciiTheme="minorHAnsi" w:hAnsiTheme="minorHAnsi" w:cstheme="minorHAnsi"/>
          <w:sz w:val="22"/>
          <w:szCs w:val="22"/>
          <w:lang w:val="es-CO"/>
        </w:rPr>
        <w:t xml:space="preserve"> como se refiere en el siguiente cuadro</w:t>
      </w:r>
      <w:r w:rsidR="00D21CB7" w:rsidRPr="00E7004A">
        <w:rPr>
          <w:rFonts w:asciiTheme="minorHAnsi" w:hAnsiTheme="minorHAnsi" w:cstheme="minorHAnsi"/>
          <w:sz w:val="22"/>
          <w:szCs w:val="22"/>
          <w:lang w:val="es-CO"/>
        </w:rPr>
        <w:t xml:space="preserve">. </w:t>
      </w:r>
      <w:r w:rsidR="00D21CB7" w:rsidRPr="00E7004A">
        <w:rPr>
          <w:rFonts w:asciiTheme="minorHAnsi" w:hAnsiTheme="minorHAnsi" w:cstheme="minorHAnsi"/>
          <w:sz w:val="22"/>
          <w:szCs w:val="22"/>
          <w:lang w:eastAsia="es-CO"/>
        </w:rPr>
        <w:t>Anexo nominado Obligación Especifica 9</w:t>
      </w:r>
      <w:r w:rsidR="00D21CB7" w:rsidRPr="00072AA7">
        <w:rPr>
          <w:rFonts w:asciiTheme="minorHAnsi" w:hAnsiTheme="minorHAnsi" w:cstheme="minorHAnsi"/>
          <w:sz w:val="22"/>
          <w:szCs w:val="22"/>
          <w:lang w:eastAsia="es-CO"/>
        </w:rPr>
        <w:t xml:space="preserve"> </w:t>
      </w:r>
    </w:p>
    <w:p w14:paraId="507845CB" w14:textId="6D5D94BB" w:rsidR="00C10A8E" w:rsidRPr="00072AA7" w:rsidRDefault="00C10A8E" w:rsidP="00FA22BA">
      <w:pPr>
        <w:jc w:val="both"/>
        <w:rPr>
          <w:rFonts w:asciiTheme="minorHAnsi" w:hAnsiTheme="minorHAnsi" w:cstheme="minorHAnsi"/>
          <w:sz w:val="22"/>
          <w:szCs w:val="22"/>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278"/>
        <w:gridCol w:w="2280"/>
        <w:gridCol w:w="5202"/>
        <w:gridCol w:w="1550"/>
      </w:tblGrid>
      <w:tr w:rsidR="00C10A8E" w:rsidRPr="00072AA7" w14:paraId="41D99871" w14:textId="77777777" w:rsidTr="00EC6EE0">
        <w:trPr>
          <w:trHeight w:val="435"/>
        </w:trPr>
        <w:tc>
          <w:tcPr>
            <w:tcW w:w="0" w:type="auto"/>
            <w:gridSpan w:val="5"/>
            <w:vAlign w:val="center"/>
          </w:tcPr>
          <w:p w14:paraId="0295A4A2" w14:textId="092E7FB8" w:rsidR="00C10A8E" w:rsidRPr="00072AA7" w:rsidRDefault="00C10A8E" w:rsidP="00EC6EE0">
            <w:pPr>
              <w:jc w:val="center"/>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rPr>
              <w:t xml:space="preserve">Procesos de seguimiento Proyectos de economía circular </w:t>
            </w:r>
          </w:p>
        </w:tc>
      </w:tr>
      <w:tr w:rsidR="00C10A8E" w:rsidRPr="00072AA7" w14:paraId="1A2DC996" w14:textId="77777777" w:rsidTr="00EC6EE0">
        <w:trPr>
          <w:trHeight w:val="435"/>
        </w:trPr>
        <w:tc>
          <w:tcPr>
            <w:tcW w:w="0" w:type="auto"/>
            <w:vAlign w:val="center"/>
          </w:tcPr>
          <w:p w14:paraId="53BA0CBB" w14:textId="77777777" w:rsidR="00C10A8E" w:rsidRPr="00072AA7" w:rsidRDefault="00C10A8E" w:rsidP="00EC6EE0">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No</w:t>
            </w:r>
          </w:p>
        </w:tc>
        <w:tc>
          <w:tcPr>
            <w:tcW w:w="0" w:type="auto"/>
            <w:shd w:val="clear" w:color="auto" w:fill="auto"/>
            <w:vAlign w:val="center"/>
          </w:tcPr>
          <w:p w14:paraId="23873F12" w14:textId="77777777" w:rsidR="00C10A8E" w:rsidRPr="00072AA7" w:rsidRDefault="00C10A8E" w:rsidP="00EC6EE0">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Fecha</w:t>
            </w:r>
          </w:p>
        </w:tc>
        <w:tc>
          <w:tcPr>
            <w:tcW w:w="0" w:type="auto"/>
            <w:shd w:val="clear" w:color="auto" w:fill="auto"/>
            <w:vAlign w:val="center"/>
          </w:tcPr>
          <w:p w14:paraId="168B66EA" w14:textId="77777777" w:rsidR="00C10A8E" w:rsidRPr="00072AA7" w:rsidRDefault="00C10A8E" w:rsidP="00EC6EE0">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Tema tratado</w:t>
            </w:r>
          </w:p>
        </w:tc>
        <w:tc>
          <w:tcPr>
            <w:tcW w:w="0" w:type="auto"/>
            <w:shd w:val="clear" w:color="auto" w:fill="auto"/>
            <w:vAlign w:val="center"/>
          </w:tcPr>
          <w:p w14:paraId="7CF7DC85" w14:textId="77777777" w:rsidR="00C10A8E" w:rsidRPr="00072AA7" w:rsidRDefault="00C10A8E" w:rsidP="00EC6EE0">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Descripción</w:t>
            </w:r>
          </w:p>
        </w:tc>
        <w:tc>
          <w:tcPr>
            <w:tcW w:w="0" w:type="auto"/>
            <w:shd w:val="clear" w:color="auto" w:fill="auto"/>
            <w:vAlign w:val="center"/>
          </w:tcPr>
          <w:p w14:paraId="4BD3DF63" w14:textId="77777777" w:rsidR="00C10A8E" w:rsidRPr="00072AA7" w:rsidRDefault="00C10A8E" w:rsidP="00EC6EE0">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Soporte (digital)</w:t>
            </w:r>
          </w:p>
        </w:tc>
      </w:tr>
      <w:tr w:rsidR="001144B1" w:rsidRPr="00072AA7" w14:paraId="6D4299F9" w14:textId="77777777" w:rsidTr="00EC6EE0">
        <w:trPr>
          <w:trHeight w:val="435"/>
        </w:trPr>
        <w:tc>
          <w:tcPr>
            <w:tcW w:w="0" w:type="auto"/>
            <w:vAlign w:val="center"/>
          </w:tcPr>
          <w:p w14:paraId="5CCA916D" w14:textId="77777777" w:rsidR="001144B1" w:rsidRPr="00072AA7" w:rsidRDefault="001144B1" w:rsidP="001144B1">
            <w:pPr>
              <w:pStyle w:val="Prrafodelista"/>
              <w:numPr>
                <w:ilvl w:val="0"/>
                <w:numId w:val="7"/>
              </w:numPr>
              <w:rPr>
                <w:rFonts w:asciiTheme="minorHAnsi" w:hAnsiTheme="minorHAnsi" w:cstheme="minorHAnsi"/>
                <w:bCs/>
                <w:lang w:val="es-CO" w:eastAsia="es-CO"/>
              </w:rPr>
            </w:pPr>
          </w:p>
        </w:tc>
        <w:tc>
          <w:tcPr>
            <w:tcW w:w="0" w:type="auto"/>
            <w:shd w:val="clear" w:color="auto" w:fill="auto"/>
            <w:vAlign w:val="center"/>
          </w:tcPr>
          <w:p w14:paraId="6239E55A" w14:textId="711D4753"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29/05/2025</w:t>
            </w:r>
          </w:p>
        </w:tc>
        <w:tc>
          <w:tcPr>
            <w:tcW w:w="0" w:type="auto"/>
            <w:shd w:val="clear" w:color="auto" w:fill="auto"/>
            <w:vAlign w:val="center"/>
          </w:tcPr>
          <w:p w14:paraId="6220A55B" w14:textId="0B4623D5" w:rsidR="001144B1" w:rsidRPr="00072AA7" w:rsidRDefault="001144B1" w:rsidP="001144B1">
            <w:pPr>
              <w:jc w:val="both"/>
              <w:rPr>
                <w:rFonts w:asciiTheme="minorHAnsi" w:hAnsiTheme="minorHAnsi" w:cstheme="minorHAnsi"/>
                <w:color w:val="000000"/>
                <w:sz w:val="22"/>
                <w:szCs w:val="22"/>
                <w:highlight w:val="yellow"/>
              </w:rPr>
            </w:pPr>
            <w:r w:rsidRPr="00072AA7">
              <w:rPr>
                <w:rFonts w:asciiTheme="minorHAnsi" w:hAnsiTheme="minorHAnsi" w:cstheme="minorHAnsi"/>
                <w:color w:val="000000"/>
                <w:sz w:val="22"/>
                <w:szCs w:val="22"/>
              </w:rPr>
              <w:t>Seguimiento proyecto aprovechamiento de cartón sector floricultor</w:t>
            </w:r>
          </w:p>
        </w:tc>
        <w:tc>
          <w:tcPr>
            <w:tcW w:w="0" w:type="auto"/>
            <w:shd w:val="clear" w:color="auto" w:fill="auto"/>
            <w:vAlign w:val="center"/>
          </w:tcPr>
          <w:p w14:paraId="197470F9" w14:textId="28D687A9" w:rsidR="001144B1" w:rsidRPr="00072AA7" w:rsidRDefault="001144B1" w:rsidP="001144B1">
            <w:pPr>
              <w:jc w:val="both"/>
              <w:rPr>
                <w:rFonts w:asciiTheme="minorHAnsi" w:hAnsiTheme="minorHAnsi" w:cstheme="minorHAnsi"/>
                <w:color w:val="000000"/>
                <w:sz w:val="22"/>
                <w:szCs w:val="22"/>
                <w:highlight w:val="yellow"/>
              </w:rPr>
            </w:pPr>
            <w:r w:rsidRPr="00072AA7">
              <w:rPr>
                <w:rFonts w:asciiTheme="minorHAnsi" w:hAnsiTheme="minorHAnsi" w:cstheme="minorHAnsi"/>
                <w:color w:val="000000"/>
                <w:sz w:val="22"/>
                <w:szCs w:val="22"/>
              </w:rPr>
              <w:t xml:space="preserve">Se realizó visita a la empresa Flores Milonga, iniciando con la validación del nivel de cartón generado (22 kg), refiriendo que han tenido dificultad con la clasificación de este material y la recepción en el pasaje Santa Inés, comprometiéndose a mejorar la clasificación. Acorde con el material que tienen acopiado se realizó transporte al pasaje comercial Santa Inés, quienes refieren dificultades para su acopio, por lo cual se indago con la </w:t>
            </w:r>
            <w:r w:rsidR="007D1DCD" w:rsidRPr="00072AA7">
              <w:rPr>
                <w:rFonts w:asciiTheme="minorHAnsi" w:hAnsiTheme="minorHAnsi" w:cstheme="minorHAnsi"/>
                <w:color w:val="000000"/>
                <w:sz w:val="22"/>
                <w:szCs w:val="22"/>
              </w:rPr>
              <w:t>Secretaria</w:t>
            </w:r>
            <w:r w:rsidRPr="00072AA7">
              <w:rPr>
                <w:rFonts w:asciiTheme="minorHAnsi" w:hAnsiTheme="minorHAnsi" w:cstheme="minorHAnsi"/>
                <w:color w:val="000000"/>
                <w:sz w:val="22"/>
                <w:szCs w:val="22"/>
              </w:rPr>
              <w:t xml:space="preserve"> de </w:t>
            </w:r>
            <w:r w:rsidR="007D1DCD" w:rsidRPr="00072AA7">
              <w:rPr>
                <w:rFonts w:asciiTheme="minorHAnsi" w:hAnsiTheme="minorHAnsi" w:cstheme="minorHAnsi"/>
                <w:color w:val="000000"/>
                <w:sz w:val="22"/>
                <w:szCs w:val="22"/>
              </w:rPr>
              <w:t>Desarrollo la</w:t>
            </w:r>
            <w:r w:rsidRPr="00072AA7">
              <w:rPr>
                <w:rFonts w:asciiTheme="minorHAnsi" w:hAnsiTheme="minorHAnsi" w:cstheme="minorHAnsi"/>
                <w:color w:val="000000"/>
                <w:sz w:val="22"/>
                <w:szCs w:val="22"/>
              </w:rPr>
              <w:t xml:space="preserve"> viabilidad de un punto de acopio y/o acuerdos con colegios y recuperadores ambientales para el aprovechamiento de este material.</w:t>
            </w:r>
          </w:p>
        </w:tc>
        <w:tc>
          <w:tcPr>
            <w:tcW w:w="0" w:type="auto"/>
            <w:shd w:val="clear" w:color="auto" w:fill="auto"/>
            <w:vAlign w:val="center"/>
          </w:tcPr>
          <w:p w14:paraId="57555486" w14:textId="77777777" w:rsidR="001144B1" w:rsidRPr="00072AA7" w:rsidRDefault="001144B1" w:rsidP="001144B1">
            <w:pPr>
              <w:jc w:val="both"/>
              <w:rPr>
                <w:rFonts w:asciiTheme="minorHAnsi" w:hAnsiTheme="minorHAnsi" w:cstheme="minorHAnsi"/>
                <w:color w:val="000000"/>
                <w:sz w:val="22"/>
                <w:szCs w:val="22"/>
                <w:lang w:eastAsia="es-CO"/>
              </w:rPr>
            </w:pPr>
            <w:r w:rsidRPr="00072AA7">
              <w:rPr>
                <w:rFonts w:asciiTheme="minorHAnsi" w:hAnsiTheme="minorHAnsi" w:cstheme="minorHAnsi"/>
                <w:color w:val="000000"/>
                <w:sz w:val="22"/>
                <w:szCs w:val="22"/>
              </w:rPr>
              <w:t xml:space="preserve">Acta de Reunión 537 EC del 30/05/2025 </w:t>
            </w:r>
          </w:p>
          <w:p w14:paraId="231EBCED" w14:textId="77777777" w:rsidR="001144B1" w:rsidRPr="00072AA7" w:rsidRDefault="001144B1" w:rsidP="001144B1">
            <w:pPr>
              <w:jc w:val="both"/>
              <w:rPr>
                <w:rFonts w:asciiTheme="minorHAnsi" w:hAnsiTheme="minorHAnsi" w:cstheme="minorHAnsi"/>
                <w:color w:val="000000"/>
                <w:sz w:val="22"/>
                <w:szCs w:val="22"/>
              </w:rPr>
            </w:pPr>
          </w:p>
        </w:tc>
      </w:tr>
    </w:tbl>
    <w:p w14:paraId="72E26AA7" w14:textId="170B7736" w:rsidR="00E331E4" w:rsidRPr="00072AA7" w:rsidRDefault="00E331E4" w:rsidP="00696BCC">
      <w:pPr>
        <w:tabs>
          <w:tab w:val="left" w:pos="2220"/>
        </w:tabs>
        <w:jc w:val="both"/>
        <w:rPr>
          <w:rFonts w:asciiTheme="minorHAnsi" w:hAnsiTheme="minorHAnsi" w:cstheme="minorHAnsi"/>
          <w:sz w:val="22"/>
          <w:szCs w:val="22"/>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6"/>
        <w:gridCol w:w="5324"/>
      </w:tblGrid>
      <w:tr w:rsidR="004B118F" w:rsidRPr="00072AA7" w14:paraId="1891EA31" w14:textId="77777777" w:rsidTr="00D37E83">
        <w:tc>
          <w:tcPr>
            <w:tcW w:w="0" w:type="auto"/>
            <w:shd w:val="clear" w:color="auto" w:fill="auto"/>
            <w:vAlign w:val="center"/>
          </w:tcPr>
          <w:p w14:paraId="1D986761" w14:textId="77777777" w:rsidR="004B118F" w:rsidRPr="00072AA7" w:rsidRDefault="004B118F" w:rsidP="00D37E83">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lastRenderedPageBreak/>
              <w:t>Obligación Especifica</w:t>
            </w:r>
          </w:p>
        </w:tc>
        <w:tc>
          <w:tcPr>
            <w:tcW w:w="0" w:type="auto"/>
            <w:shd w:val="clear" w:color="auto" w:fill="auto"/>
            <w:vAlign w:val="center"/>
          </w:tcPr>
          <w:p w14:paraId="7AC2A71D" w14:textId="77777777" w:rsidR="004B118F" w:rsidRPr="00072AA7" w:rsidRDefault="004B118F" w:rsidP="00D37E83">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Producto</w:t>
            </w:r>
          </w:p>
        </w:tc>
      </w:tr>
      <w:tr w:rsidR="004B118F" w:rsidRPr="00072AA7" w14:paraId="4C9FF4EE" w14:textId="77777777" w:rsidTr="00D37E83">
        <w:tc>
          <w:tcPr>
            <w:tcW w:w="0" w:type="auto"/>
            <w:shd w:val="clear" w:color="auto" w:fill="auto"/>
            <w:vAlign w:val="center"/>
          </w:tcPr>
          <w:p w14:paraId="30D20795" w14:textId="35B5A2E8" w:rsidR="004B118F" w:rsidRPr="00072AA7" w:rsidRDefault="004B118F" w:rsidP="00D37E83">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 xml:space="preserve">10. </w:t>
            </w:r>
            <w:bookmarkStart w:id="4" w:name="_Hlk192511062"/>
            <w:r w:rsidRPr="00072AA7">
              <w:rPr>
                <w:rFonts w:asciiTheme="minorHAnsi" w:hAnsiTheme="minorHAnsi" w:cstheme="minorHAnsi"/>
                <w:b/>
                <w:sz w:val="22"/>
                <w:szCs w:val="22"/>
                <w:lang w:val="es-CO"/>
              </w:rPr>
              <w:t>Participar en reuniones y mesas técnicas programadas para el desarrollo de acciones en el territorio en el marco del “Proyecto 13. Entornos Sostenibles para la Promoción de los Negocios Verdes y la Economía Circular” y las que sean asignadas por el supervisor, para lo cual debe allegar los soportes de la asistencia, actas de reunión y soporte del seguimiento a los compromisos.</w:t>
            </w:r>
            <w:bookmarkEnd w:id="4"/>
          </w:p>
        </w:tc>
        <w:tc>
          <w:tcPr>
            <w:tcW w:w="0" w:type="auto"/>
            <w:shd w:val="clear" w:color="auto" w:fill="auto"/>
            <w:vAlign w:val="center"/>
          </w:tcPr>
          <w:p w14:paraId="0479B84C" w14:textId="753F86C1" w:rsidR="004B118F" w:rsidRPr="00072AA7" w:rsidRDefault="004B118F" w:rsidP="00D37E83">
            <w:pPr>
              <w:jc w:val="both"/>
              <w:rPr>
                <w:rFonts w:asciiTheme="minorHAnsi" w:hAnsiTheme="minorHAnsi" w:cstheme="minorHAnsi"/>
                <w:b/>
                <w:bCs/>
                <w:sz w:val="22"/>
                <w:szCs w:val="22"/>
                <w:lang w:val="es-MX"/>
              </w:rPr>
            </w:pPr>
            <w:r w:rsidRPr="00072AA7">
              <w:rPr>
                <w:rFonts w:asciiTheme="minorHAnsi" w:hAnsiTheme="minorHAnsi" w:cstheme="minorHAnsi"/>
                <w:b/>
                <w:bCs/>
                <w:sz w:val="22"/>
                <w:szCs w:val="22"/>
                <w:lang w:val="es-MX"/>
              </w:rPr>
              <w:t>Soportes de la asistencia, actas de reunión y seguimiento a los compromisos derivados de reuniones y mesas técnicas programadas para el desarrollo de acciones en el territorio en el marco del “Proyecto 13. Entornos Sostenibles para la Promoción de los Negocios Verdes y la Economía Circular” y las que sean asignadas por el supervisor.</w:t>
            </w:r>
          </w:p>
        </w:tc>
      </w:tr>
    </w:tbl>
    <w:p w14:paraId="5CB99C83" w14:textId="6AEB33C3" w:rsidR="00E331E4" w:rsidRPr="00072AA7" w:rsidRDefault="00E331E4" w:rsidP="00B2303A">
      <w:pPr>
        <w:pStyle w:val="Prrafodelista"/>
        <w:spacing w:after="0" w:line="240" w:lineRule="auto"/>
        <w:ind w:left="0"/>
        <w:jc w:val="both"/>
        <w:rPr>
          <w:rFonts w:asciiTheme="minorHAnsi" w:hAnsiTheme="minorHAnsi" w:cstheme="minorHAnsi"/>
          <w:lang w:val="es-ES"/>
        </w:rPr>
      </w:pPr>
    </w:p>
    <w:p w14:paraId="30B7BFAF" w14:textId="646B4C2E" w:rsidR="00EA2FA8" w:rsidRPr="00072AA7" w:rsidRDefault="00193716" w:rsidP="00B2303A">
      <w:pPr>
        <w:pStyle w:val="Prrafodelista"/>
        <w:spacing w:after="0" w:line="240" w:lineRule="auto"/>
        <w:ind w:left="0"/>
        <w:jc w:val="both"/>
        <w:rPr>
          <w:rFonts w:asciiTheme="minorHAnsi" w:hAnsiTheme="minorHAnsi" w:cstheme="minorHAnsi"/>
          <w:lang w:val="es-CO"/>
        </w:rPr>
      </w:pPr>
      <w:r w:rsidRPr="00072AA7">
        <w:rPr>
          <w:rFonts w:asciiTheme="minorHAnsi" w:hAnsiTheme="minorHAnsi" w:cstheme="minorHAnsi"/>
          <w:lang w:val="es-ES"/>
        </w:rPr>
        <w:t xml:space="preserve">El siguiente es el listado de reuniones y mesas técnicas en las cuales participe </w:t>
      </w:r>
      <w:r w:rsidRPr="00072AA7">
        <w:rPr>
          <w:rFonts w:asciiTheme="minorHAnsi" w:hAnsiTheme="minorHAnsi" w:cstheme="minorHAnsi"/>
          <w:lang w:val="es-CO"/>
        </w:rPr>
        <w:t xml:space="preserve">en el marco del “Proyecto 13. Entornos Sostenibles para la Promoción de los Negocios Verdes y la Economía Circular” y las que me fueron asignadas por el supervisor, en el mes de </w:t>
      </w:r>
      <w:r w:rsidR="00B517AE" w:rsidRPr="00072AA7">
        <w:rPr>
          <w:rFonts w:asciiTheme="minorHAnsi" w:hAnsiTheme="minorHAnsi" w:cstheme="minorHAnsi"/>
          <w:lang w:val="es-CO"/>
        </w:rPr>
        <w:t>m</w:t>
      </w:r>
      <w:r w:rsidR="00C80144" w:rsidRPr="00072AA7">
        <w:rPr>
          <w:rFonts w:asciiTheme="minorHAnsi" w:hAnsiTheme="minorHAnsi" w:cstheme="minorHAnsi"/>
          <w:lang w:val="es-CO"/>
        </w:rPr>
        <w:t>ayo</w:t>
      </w:r>
      <w:r w:rsidR="00B517AE" w:rsidRPr="00072AA7">
        <w:rPr>
          <w:rFonts w:asciiTheme="minorHAnsi" w:hAnsiTheme="minorHAnsi" w:cstheme="minorHAnsi"/>
          <w:lang w:val="es-CO"/>
        </w:rPr>
        <w:t xml:space="preserve"> </w:t>
      </w:r>
      <w:r w:rsidRPr="00072AA7">
        <w:rPr>
          <w:rFonts w:asciiTheme="minorHAnsi" w:hAnsiTheme="minorHAnsi" w:cstheme="minorHAnsi"/>
          <w:lang w:val="es-CO"/>
        </w:rPr>
        <w:t xml:space="preserve">de 2025. Anexo </w:t>
      </w:r>
      <w:r w:rsidR="00E740A7" w:rsidRPr="00072AA7">
        <w:rPr>
          <w:rFonts w:asciiTheme="minorHAnsi" w:hAnsiTheme="minorHAnsi" w:cstheme="minorHAnsi"/>
          <w:lang w:val="es-CO"/>
        </w:rPr>
        <w:t>Obligación especifica 10 Participación en reuniones</w:t>
      </w:r>
    </w:p>
    <w:p w14:paraId="5C6D037C" w14:textId="304D26A8" w:rsidR="00193716" w:rsidRPr="00072AA7" w:rsidRDefault="00193716" w:rsidP="00496EAB">
      <w:pPr>
        <w:pStyle w:val="Prrafodelista"/>
        <w:spacing w:after="0" w:line="240" w:lineRule="auto"/>
        <w:ind w:left="0"/>
        <w:jc w:val="center"/>
        <w:rPr>
          <w:rFonts w:asciiTheme="minorHAnsi" w:hAnsiTheme="minorHAnsi" w:cstheme="minorHAnsi"/>
          <w:noProof/>
        </w:rPr>
      </w:pPr>
    </w:p>
    <w:tbl>
      <w:tblPr>
        <w:tblStyle w:val="Tablaconcuadrcula"/>
        <w:tblpPr w:leftFromText="141" w:rightFromText="141" w:vertAnchor="text" w:tblpY="1"/>
        <w:tblOverlap w:val="never"/>
        <w:tblW w:w="0" w:type="auto"/>
        <w:tblLook w:val="04A0" w:firstRow="1" w:lastRow="0" w:firstColumn="1" w:lastColumn="0" w:noHBand="0" w:noVBand="1"/>
      </w:tblPr>
      <w:tblGrid>
        <w:gridCol w:w="769"/>
        <w:gridCol w:w="1466"/>
        <w:gridCol w:w="4711"/>
        <w:gridCol w:w="3565"/>
      </w:tblGrid>
      <w:tr w:rsidR="002042F8" w:rsidRPr="00072AA7" w14:paraId="623D404C" w14:textId="77777777" w:rsidTr="00A1545E">
        <w:trPr>
          <w:tblHeader/>
        </w:trPr>
        <w:tc>
          <w:tcPr>
            <w:tcW w:w="769" w:type="dxa"/>
          </w:tcPr>
          <w:p w14:paraId="3D9A34C4" w14:textId="63316B2F" w:rsidR="002042F8" w:rsidRPr="00072AA7" w:rsidRDefault="002042F8" w:rsidP="00A1545E">
            <w:pPr>
              <w:pStyle w:val="Prrafodelista"/>
              <w:spacing w:after="0" w:line="240" w:lineRule="auto"/>
              <w:ind w:left="0"/>
              <w:jc w:val="both"/>
              <w:rPr>
                <w:rFonts w:asciiTheme="minorHAnsi" w:hAnsiTheme="minorHAnsi" w:cstheme="minorHAnsi"/>
                <w:lang w:val="es-ES"/>
              </w:rPr>
            </w:pPr>
            <w:r w:rsidRPr="00072AA7">
              <w:rPr>
                <w:rFonts w:asciiTheme="minorHAnsi" w:hAnsiTheme="minorHAnsi" w:cstheme="minorHAnsi"/>
                <w:lang w:val="es-ES"/>
              </w:rPr>
              <w:t xml:space="preserve">No. </w:t>
            </w:r>
          </w:p>
        </w:tc>
        <w:tc>
          <w:tcPr>
            <w:tcW w:w="1466" w:type="dxa"/>
          </w:tcPr>
          <w:p w14:paraId="5FE709A2" w14:textId="1BF64278" w:rsidR="002042F8" w:rsidRPr="00072AA7" w:rsidRDefault="002042F8" w:rsidP="00A1545E">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lang w:val="es-ES"/>
              </w:rPr>
              <w:t>FECHA</w:t>
            </w:r>
          </w:p>
        </w:tc>
        <w:tc>
          <w:tcPr>
            <w:tcW w:w="4711" w:type="dxa"/>
          </w:tcPr>
          <w:p w14:paraId="3D69822A" w14:textId="428886A9" w:rsidR="002042F8" w:rsidRPr="00072AA7" w:rsidRDefault="002042F8" w:rsidP="00A1545E">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lang w:val="es-ES"/>
              </w:rPr>
              <w:t>TEMA</w:t>
            </w:r>
          </w:p>
        </w:tc>
        <w:tc>
          <w:tcPr>
            <w:tcW w:w="3565" w:type="dxa"/>
          </w:tcPr>
          <w:p w14:paraId="13B357D5" w14:textId="153AF750" w:rsidR="002042F8" w:rsidRPr="00072AA7" w:rsidRDefault="002042F8" w:rsidP="00A1545E">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lang w:val="es-ES"/>
              </w:rPr>
              <w:t>ACTA</w:t>
            </w:r>
          </w:p>
        </w:tc>
      </w:tr>
      <w:tr w:rsidR="00063D54" w:rsidRPr="00072AA7" w14:paraId="06BBD2B5" w14:textId="77777777" w:rsidTr="00A1545E">
        <w:tc>
          <w:tcPr>
            <w:tcW w:w="769" w:type="dxa"/>
          </w:tcPr>
          <w:p w14:paraId="62D88D1B" w14:textId="08B4609C"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28AA3B6C" w14:textId="2E90FAA9"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02/05/2025</w:t>
            </w:r>
          </w:p>
        </w:tc>
        <w:tc>
          <w:tcPr>
            <w:tcW w:w="4711" w:type="dxa"/>
            <w:vAlign w:val="center"/>
          </w:tcPr>
          <w:p w14:paraId="25B66651" w14:textId="0AECF03F" w:rsidR="00063D54" w:rsidRPr="00072AA7" w:rsidRDefault="00063D54" w:rsidP="00063D54">
            <w:pPr>
              <w:pStyle w:val="Prrafodelista"/>
              <w:spacing w:after="0" w:line="240" w:lineRule="auto"/>
              <w:ind w:left="0"/>
              <w:rPr>
                <w:rFonts w:asciiTheme="minorHAnsi" w:hAnsiTheme="minorHAnsi" w:cstheme="minorHAnsi"/>
                <w:highlight w:val="yellow"/>
                <w:lang w:val="es-ES"/>
              </w:rPr>
            </w:pPr>
            <w:r w:rsidRPr="00072AA7">
              <w:rPr>
                <w:rFonts w:asciiTheme="minorHAnsi" w:hAnsiTheme="minorHAnsi" w:cstheme="minorHAnsi"/>
                <w:color w:val="000000"/>
              </w:rPr>
              <w:t>Revisión Actividades POMCA</w:t>
            </w:r>
          </w:p>
        </w:tc>
        <w:tc>
          <w:tcPr>
            <w:tcW w:w="3565" w:type="dxa"/>
            <w:vAlign w:val="center"/>
          </w:tcPr>
          <w:p w14:paraId="61800139" w14:textId="4C4B8C9C" w:rsidR="00063D54" w:rsidRPr="00072AA7" w:rsidRDefault="00063D54" w:rsidP="00063D54">
            <w:pPr>
              <w:pStyle w:val="Prrafodelista"/>
              <w:spacing w:after="0" w:line="240" w:lineRule="auto"/>
              <w:ind w:left="0"/>
              <w:jc w:val="center"/>
              <w:rPr>
                <w:rFonts w:asciiTheme="minorHAnsi" w:hAnsiTheme="minorHAnsi" w:cstheme="minorHAnsi"/>
                <w:highlight w:val="yellow"/>
                <w:lang w:val="es-ES"/>
              </w:rPr>
            </w:pPr>
            <w:r w:rsidRPr="00072AA7">
              <w:rPr>
                <w:rFonts w:asciiTheme="minorHAnsi" w:hAnsiTheme="minorHAnsi" w:cstheme="minorHAnsi"/>
                <w:color w:val="000000"/>
              </w:rPr>
              <w:t xml:space="preserve">Acta de Reunión 369 EC del 13/05/2025 </w:t>
            </w:r>
          </w:p>
        </w:tc>
      </w:tr>
      <w:tr w:rsidR="00063D54" w:rsidRPr="00072AA7" w14:paraId="347FA0F9" w14:textId="77777777" w:rsidTr="00A1545E">
        <w:tc>
          <w:tcPr>
            <w:tcW w:w="769" w:type="dxa"/>
          </w:tcPr>
          <w:p w14:paraId="6E8F2BEA" w14:textId="0AEAE876"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059498C3" w14:textId="3EC952D4"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04/05/2025</w:t>
            </w:r>
          </w:p>
        </w:tc>
        <w:tc>
          <w:tcPr>
            <w:tcW w:w="4711" w:type="dxa"/>
            <w:vAlign w:val="center"/>
          </w:tcPr>
          <w:p w14:paraId="30B521EB" w14:textId="4C7B581C" w:rsidR="00063D54" w:rsidRPr="00072AA7" w:rsidRDefault="00063D54" w:rsidP="00063D54">
            <w:pPr>
              <w:pStyle w:val="Prrafodelista"/>
              <w:spacing w:after="0" w:line="240" w:lineRule="auto"/>
              <w:ind w:left="0"/>
              <w:rPr>
                <w:rFonts w:asciiTheme="minorHAnsi" w:hAnsiTheme="minorHAnsi" w:cstheme="minorHAnsi"/>
                <w:highlight w:val="yellow"/>
                <w:lang w:val="es-ES"/>
              </w:rPr>
            </w:pPr>
            <w:r w:rsidRPr="00072AA7">
              <w:rPr>
                <w:rFonts w:asciiTheme="minorHAnsi" w:hAnsiTheme="minorHAnsi" w:cstheme="minorHAnsi"/>
                <w:color w:val="000000"/>
              </w:rPr>
              <w:t>Feria de Negocios Verdes - CAR en Sopo</w:t>
            </w:r>
          </w:p>
        </w:tc>
        <w:tc>
          <w:tcPr>
            <w:tcW w:w="3565" w:type="dxa"/>
            <w:vAlign w:val="center"/>
          </w:tcPr>
          <w:p w14:paraId="2FE30D3D" w14:textId="095E21AE" w:rsidR="00063D54" w:rsidRPr="00072AA7" w:rsidRDefault="00063D54" w:rsidP="00063D54">
            <w:pPr>
              <w:pStyle w:val="Prrafodelista"/>
              <w:spacing w:after="0" w:line="240" w:lineRule="auto"/>
              <w:ind w:left="0"/>
              <w:jc w:val="center"/>
              <w:rPr>
                <w:rFonts w:asciiTheme="minorHAnsi" w:hAnsiTheme="minorHAnsi" w:cstheme="minorHAnsi"/>
                <w:highlight w:val="yellow"/>
                <w:lang w:val="es-ES"/>
              </w:rPr>
            </w:pPr>
            <w:r w:rsidRPr="00072AA7">
              <w:rPr>
                <w:rFonts w:asciiTheme="minorHAnsi" w:hAnsiTheme="minorHAnsi" w:cstheme="minorHAnsi"/>
                <w:color w:val="000000"/>
              </w:rPr>
              <w:t xml:space="preserve">Acta de Reunión 126 NV del 19/05/2025 </w:t>
            </w:r>
          </w:p>
        </w:tc>
      </w:tr>
      <w:tr w:rsidR="00063D54" w:rsidRPr="00072AA7" w14:paraId="7E8B8982" w14:textId="77777777" w:rsidTr="00A1545E">
        <w:tc>
          <w:tcPr>
            <w:tcW w:w="769" w:type="dxa"/>
          </w:tcPr>
          <w:p w14:paraId="1F4F32B2"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3C58A005" w14:textId="32EFF819"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05/05/2025</w:t>
            </w:r>
          </w:p>
        </w:tc>
        <w:tc>
          <w:tcPr>
            <w:tcW w:w="4711" w:type="dxa"/>
            <w:vAlign w:val="center"/>
          </w:tcPr>
          <w:p w14:paraId="2EFFB2FD" w14:textId="3B0DAD53" w:rsidR="00063D54" w:rsidRPr="00072AA7" w:rsidRDefault="00063D54" w:rsidP="00063D54">
            <w:pPr>
              <w:pStyle w:val="Prrafodelista"/>
              <w:spacing w:after="0" w:line="240" w:lineRule="auto"/>
              <w:ind w:left="0"/>
              <w:rPr>
                <w:rFonts w:asciiTheme="minorHAnsi" w:hAnsiTheme="minorHAnsi" w:cstheme="minorHAnsi"/>
                <w:highlight w:val="yellow"/>
                <w:lang w:val="es-ES"/>
              </w:rPr>
            </w:pPr>
            <w:r w:rsidRPr="00072AA7">
              <w:rPr>
                <w:rFonts w:asciiTheme="minorHAnsi" w:hAnsiTheme="minorHAnsi" w:cstheme="minorHAnsi"/>
                <w:color w:val="000000"/>
              </w:rPr>
              <w:t>Socialización y capacitación presentación informe mensual proyecto 13</w:t>
            </w:r>
          </w:p>
        </w:tc>
        <w:tc>
          <w:tcPr>
            <w:tcW w:w="3565" w:type="dxa"/>
            <w:vAlign w:val="center"/>
          </w:tcPr>
          <w:p w14:paraId="22825F37" w14:textId="7B3EBDFD" w:rsidR="00063D54" w:rsidRPr="00072AA7" w:rsidRDefault="00063D54" w:rsidP="00063D54">
            <w:pPr>
              <w:pStyle w:val="Prrafodelista"/>
              <w:spacing w:after="0" w:line="240" w:lineRule="auto"/>
              <w:ind w:left="0"/>
              <w:jc w:val="center"/>
              <w:rPr>
                <w:rFonts w:asciiTheme="minorHAnsi" w:hAnsiTheme="minorHAnsi" w:cstheme="minorHAnsi"/>
                <w:highlight w:val="yellow"/>
                <w:lang w:val="es-ES"/>
              </w:rPr>
            </w:pPr>
            <w:r w:rsidRPr="00072AA7">
              <w:rPr>
                <w:rFonts w:asciiTheme="minorHAnsi" w:hAnsiTheme="minorHAnsi" w:cstheme="minorHAnsi"/>
                <w:color w:val="000000"/>
              </w:rPr>
              <w:t xml:space="preserve">Acta de Reunión 369 EC del 16/05/2025 </w:t>
            </w:r>
          </w:p>
        </w:tc>
      </w:tr>
      <w:tr w:rsidR="00063D54" w:rsidRPr="00072AA7" w14:paraId="460E723C" w14:textId="77777777" w:rsidTr="00A1545E">
        <w:tc>
          <w:tcPr>
            <w:tcW w:w="769" w:type="dxa"/>
          </w:tcPr>
          <w:p w14:paraId="4A2739D6"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5DE29916" w14:textId="16BF259E"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06/05/2025</w:t>
            </w:r>
          </w:p>
        </w:tc>
        <w:tc>
          <w:tcPr>
            <w:tcW w:w="4711" w:type="dxa"/>
            <w:vAlign w:val="center"/>
          </w:tcPr>
          <w:p w14:paraId="5917D2BB" w14:textId="3E12D76B" w:rsidR="00063D54" w:rsidRPr="00072AA7" w:rsidRDefault="00063D54" w:rsidP="00063D54">
            <w:pPr>
              <w:pStyle w:val="Prrafodelista"/>
              <w:spacing w:after="0" w:line="240" w:lineRule="auto"/>
              <w:ind w:left="0"/>
              <w:rPr>
                <w:rFonts w:asciiTheme="minorHAnsi" w:hAnsiTheme="minorHAnsi" w:cstheme="minorHAnsi"/>
                <w:highlight w:val="yellow"/>
                <w:lang w:val="es-ES"/>
              </w:rPr>
            </w:pPr>
            <w:r w:rsidRPr="00072AA7">
              <w:rPr>
                <w:rFonts w:asciiTheme="minorHAnsi" w:hAnsiTheme="minorHAnsi" w:cstheme="minorHAnsi"/>
                <w:color w:val="000000"/>
              </w:rPr>
              <w:t>Segundo Comité de Construcción Sostenible</w:t>
            </w:r>
          </w:p>
        </w:tc>
        <w:tc>
          <w:tcPr>
            <w:tcW w:w="3565" w:type="dxa"/>
            <w:vAlign w:val="center"/>
          </w:tcPr>
          <w:p w14:paraId="01FC45CD" w14:textId="310B9270" w:rsidR="00063D54" w:rsidRPr="00072AA7" w:rsidRDefault="00063D54" w:rsidP="00063D54">
            <w:pPr>
              <w:pStyle w:val="Prrafodelista"/>
              <w:spacing w:after="0" w:line="240" w:lineRule="auto"/>
              <w:ind w:left="0"/>
              <w:jc w:val="center"/>
              <w:rPr>
                <w:rFonts w:asciiTheme="minorHAnsi" w:hAnsiTheme="minorHAnsi" w:cstheme="minorHAnsi"/>
                <w:highlight w:val="yellow"/>
                <w:lang w:val="es-ES"/>
              </w:rPr>
            </w:pPr>
            <w:r w:rsidRPr="00072AA7">
              <w:rPr>
                <w:rFonts w:asciiTheme="minorHAnsi" w:hAnsiTheme="minorHAnsi" w:cstheme="minorHAnsi"/>
                <w:color w:val="000000"/>
              </w:rPr>
              <w:t xml:space="preserve">Acta de Reunión 370 EC del 13/05/2025 </w:t>
            </w:r>
          </w:p>
        </w:tc>
      </w:tr>
      <w:tr w:rsidR="00063D54" w:rsidRPr="00072AA7" w14:paraId="0016E49A" w14:textId="77777777" w:rsidTr="00A1545E">
        <w:tc>
          <w:tcPr>
            <w:tcW w:w="769" w:type="dxa"/>
          </w:tcPr>
          <w:p w14:paraId="33413A72"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686BFF4E" w14:textId="73DF0679"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07/05/2025</w:t>
            </w:r>
          </w:p>
        </w:tc>
        <w:tc>
          <w:tcPr>
            <w:tcW w:w="4711" w:type="dxa"/>
            <w:vAlign w:val="center"/>
          </w:tcPr>
          <w:p w14:paraId="122E2FA7" w14:textId="4E0851A8" w:rsidR="00063D54" w:rsidRPr="00072AA7" w:rsidRDefault="00063D54" w:rsidP="00063D54">
            <w:pPr>
              <w:pStyle w:val="Prrafodelista"/>
              <w:spacing w:after="0" w:line="240" w:lineRule="auto"/>
              <w:ind w:left="0"/>
              <w:rPr>
                <w:rFonts w:asciiTheme="minorHAnsi" w:hAnsiTheme="minorHAnsi" w:cstheme="minorHAnsi"/>
                <w:highlight w:val="yellow"/>
                <w:lang w:val="es-ES"/>
              </w:rPr>
            </w:pPr>
            <w:r w:rsidRPr="00072AA7">
              <w:rPr>
                <w:rFonts w:asciiTheme="minorHAnsi" w:hAnsiTheme="minorHAnsi" w:cstheme="minorHAnsi"/>
                <w:color w:val="000000"/>
              </w:rPr>
              <w:t>Reunión CAR - CAMACOL Economía Circular Reúso de Agua y Otros</w:t>
            </w:r>
          </w:p>
        </w:tc>
        <w:tc>
          <w:tcPr>
            <w:tcW w:w="3565" w:type="dxa"/>
            <w:vAlign w:val="center"/>
          </w:tcPr>
          <w:p w14:paraId="10E6C4C1" w14:textId="23FDB286" w:rsidR="00063D54" w:rsidRPr="00072AA7" w:rsidRDefault="00063D54" w:rsidP="00063D54">
            <w:pPr>
              <w:pStyle w:val="Prrafodelista"/>
              <w:spacing w:after="0" w:line="240" w:lineRule="auto"/>
              <w:ind w:left="0"/>
              <w:jc w:val="center"/>
              <w:rPr>
                <w:rFonts w:asciiTheme="minorHAnsi" w:hAnsiTheme="minorHAnsi" w:cstheme="minorHAnsi"/>
                <w:highlight w:val="yellow"/>
                <w:lang w:val="es-ES"/>
              </w:rPr>
            </w:pPr>
            <w:r w:rsidRPr="00072AA7">
              <w:rPr>
                <w:rFonts w:asciiTheme="minorHAnsi" w:hAnsiTheme="minorHAnsi" w:cstheme="minorHAnsi"/>
                <w:color w:val="000000"/>
              </w:rPr>
              <w:t xml:space="preserve">Acta de Reunión 371 EC del 13/05/2025 </w:t>
            </w:r>
          </w:p>
        </w:tc>
      </w:tr>
      <w:tr w:rsidR="00063D54" w:rsidRPr="00072AA7" w14:paraId="11D03A2B" w14:textId="77777777" w:rsidTr="00A1545E">
        <w:tc>
          <w:tcPr>
            <w:tcW w:w="769" w:type="dxa"/>
          </w:tcPr>
          <w:p w14:paraId="094C9C2D"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5B100E9D" w14:textId="3031840E"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08/05/2025</w:t>
            </w:r>
          </w:p>
        </w:tc>
        <w:tc>
          <w:tcPr>
            <w:tcW w:w="4711" w:type="dxa"/>
            <w:vAlign w:val="center"/>
          </w:tcPr>
          <w:p w14:paraId="120D813C" w14:textId="7D77BE16" w:rsidR="00063D54" w:rsidRPr="00072AA7" w:rsidRDefault="00063D54" w:rsidP="00063D54">
            <w:pPr>
              <w:pStyle w:val="Prrafodelista"/>
              <w:spacing w:after="0" w:line="240" w:lineRule="auto"/>
              <w:ind w:left="0"/>
              <w:rPr>
                <w:rFonts w:asciiTheme="minorHAnsi" w:hAnsiTheme="minorHAnsi" w:cstheme="minorHAnsi"/>
                <w:highlight w:val="yellow"/>
                <w:lang w:val="es-ES"/>
              </w:rPr>
            </w:pPr>
            <w:r w:rsidRPr="00072AA7">
              <w:rPr>
                <w:rFonts w:asciiTheme="minorHAnsi" w:hAnsiTheme="minorHAnsi" w:cstheme="minorHAnsi"/>
                <w:color w:val="000000"/>
              </w:rPr>
              <w:t>Socialización por parte de FEDEPANELA temas técnicos y</w:t>
            </w:r>
            <w:r w:rsidR="00EB6713" w:rsidRPr="00072AA7">
              <w:rPr>
                <w:rFonts w:asciiTheme="minorHAnsi" w:hAnsiTheme="minorHAnsi" w:cstheme="minorHAnsi"/>
                <w:color w:val="000000"/>
              </w:rPr>
              <w:t xml:space="preserve"> </w:t>
            </w:r>
            <w:r w:rsidRPr="00072AA7">
              <w:rPr>
                <w:rFonts w:asciiTheme="minorHAnsi" w:hAnsiTheme="minorHAnsi" w:cstheme="minorHAnsi"/>
                <w:color w:val="000000"/>
              </w:rPr>
              <w:t>retos ambientales del sector panelero dirigido a profesionales CAR</w:t>
            </w:r>
          </w:p>
        </w:tc>
        <w:tc>
          <w:tcPr>
            <w:tcW w:w="3565" w:type="dxa"/>
            <w:vAlign w:val="center"/>
          </w:tcPr>
          <w:p w14:paraId="2B23A727" w14:textId="56B67E5E" w:rsidR="00063D54" w:rsidRPr="00072AA7" w:rsidRDefault="00063D54" w:rsidP="00063D54">
            <w:pPr>
              <w:pStyle w:val="Prrafodelista"/>
              <w:spacing w:after="0" w:line="240" w:lineRule="auto"/>
              <w:ind w:left="0"/>
              <w:jc w:val="center"/>
              <w:rPr>
                <w:rFonts w:asciiTheme="minorHAnsi" w:hAnsiTheme="minorHAnsi" w:cstheme="minorHAnsi"/>
                <w:highlight w:val="yellow"/>
                <w:lang w:val="es-ES"/>
              </w:rPr>
            </w:pPr>
            <w:r w:rsidRPr="00072AA7">
              <w:rPr>
                <w:rFonts w:asciiTheme="minorHAnsi" w:hAnsiTheme="minorHAnsi" w:cstheme="minorHAnsi"/>
                <w:color w:val="000000"/>
              </w:rPr>
              <w:t xml:space="preserve">Acta de Reunión 353 EC del 09/05/2025 </w:t>
            </w:r>
          </w:p>
        </w:tc>
      </w:tr>
      <w:tr w:rsidR="00063D54" w:rsidRPr="00072AA7" w14:paraId="172C005D" w14:textId="77777777" w:rsidTr="00A1545E">
        <w:tc>
          <w:tcPr>
            <w:tcW w:w="769" w:type="dxa"/>
          </w:tcPr>
          <w:p w14:paraId="7C544388"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47AFB649" w14:textId="08FE825A"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08/05/2026</w:t>
            </w:r>
          </w:p>
        </w:tc>
        <w:tc>
          <w:tcPr>
            <w:tcW w:w="4711" w:type="dxa"/>
            <w:vAlign w:val="center"/>
          </w:tcPr>
          <w:p w14:paraId="3AF0EE5A" w14:textId="5126A13A" w:rsidR="00063D54" w:rsidRPr="00072AA7" w:rsidRDefault="00063D54" w:rsidP="00063D54">
            <w:pPr>
              <w:pStyle w:val="Prrafodelista"/>
              <w:spacing w:after="0" w:line="240" w:lineRule="auto"/>
              <w:ind w:left="0"/>
              <w:rPr>
                <w:rFonts w:asciiTheme="minorHAnsi" w:hAnsiTheme="minorHAnsi" w:cstheme="minorHAnsi"/>
                <w:highlight w:val="yellow"/>
                <w:lang w:val="es-ES"/>
              </w:rPr>
            </w:pPr>
            <w:r w:rsidRPr="00072AA7">
              <w:rPr>
                <w:rFonts w:asciiTheme="minorHAnsi" w:hAnsiTheme="minorHAnsi" w:cstheme="minorHAnsi"/>
                <w:color w:val="000000"/>
              </w:rPr>
              <w:t xml:space="preserve">Taller de Negocios Verdes y </w:t>
            </w:r>
            <w:r w:rsidR="009B3C14" w:rsidRPr="00072AA7">
              <w:rPr>
                <w:rFonts w:asciiTheme="minorHAnsi" w:hAnsiTheme="minorHAnsi" w:cstheme="minorHAnsi"/>
                <w:color w:val="000000"/>
              </w:rPr>
              <w:t>Economía</w:t>
            </w:r>
            <w:r w:rsidRPr="00072AA7">
              <w:rPr>
                <w:rFonts w:asciiTheme="minorHAnsi" w:hAnsiTheme="minorHAnsi" w:cstheme="minorHAnsi"/>
                <w:color w:val="000000"/>
              </w:rPr>
              <w:t xml:space="preserve"> circular</w:t>
            </w:r>
          </w:p>
        </w:tc>
        <w:tc>
          <w:tcPr>
            <w:tcW w:w="3565" w:type="dxa"/>
            <w:vAlign w:val="center"/>
          </w:tcPr>
          <w:p w14:paraId="47F4D8BF" w14:textId="321AC520" w:rsidR="00063D54" w:rsidRPr="00072AA7" w:rsidRDefault="00063D54" w:rsidP="00063D54">
            <w:pPr>
              <w:pStyle w:val="Prrafodelista"/>
              <w:spacing w:after="0" w:line="240" w:lineRule="auto"/>
              <w:ind w:left="0"/>
              <w:jc w:val="center"/>
              <w:rPr>
                <w:rFonts w:asciiTheme="minorHAnsi" w:hAnsiTheme="minorHAnsi" w:cstheme="minorHAnsi"/>
                <w:highlight w:val="yellow"/>
                <w:lang w:val="es-ES"/>
              </w:rPr>
            </w:pPr>
            <w:r w:rsidRPr="00072AA7">
              <w:rPr>
                <w:rFonts w:asciiTheme="minorHAnsi" w:hAnsiTheme="minorHAnsi" w:cstheme="minorHAnsi"/>
                <w:color w:val="000000"/>
              </w:rPr>
              <w:t xml:space="preserve">Acta de Reunión 372 EC del 13/05/2025 </w:t>
            </w:r>
          </w:p>
        </w:tc>
      </w:tr>
      <w:tr w:rsidR="00063D54" w:rsidRPr="00072AA7" w14:paraId="1687E7FD" w14:textId="77777777" w:rsidTr="00A1545E">
        <w:tc>
          <w:tcPr>
            <w:tcW w:w="769" w:type="dxa"/>
          </w:tcPr>
          <w:p w14:paraId="07A0DF50"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41A3A5C0" w14:textId="496B3854"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09/05/2025</w:t>
            </w:r>
          </w:p>
        </w:tc>
        <w:tc>
          <w:tcPr>
            <w:tcW w:w="4711" w:type="dxa"/>
            <w:vAlign w:val="center"/>
          </w:tcPr>
          <w:p w14:paraId="3E1A9E9A" w14:textId="315CDC23" w:rsidR="00063D54" w:rsidRPr="00072AA7" w:rsidRDefault="00063D54" w:rsidP="00063D54">
            <w:pPr>
              <w:pStyle w:val="Prrafodelista"/>
              <w:spacing w:after="0" w:line="240" w:lineRule="auto"/>
              <w:ind w:left="0"/>
              <w:rPr>
                <w:rFonts w:asciiTheme="minorHAnsi" w:hAnsiTheme="minorHAnsi" w:cstheme="minorHAnsi"/>
                <w:lang w:val="es-ES"/>
              </w:rPr>
            </w:pPr>
            <w:r w:rsidRPr="00072AA7">
              <w:rPr>
                <w:rFonts w:asciiTheme="minorHAnsi" w:hAnsiTheme="minorHAnsi" w:cstheme="minorHAnsi"/>
                <w:color w:val="000000"/>
              </w:rPr>
              <w:t>Mesa De Trabajo Participación ASOCOLFLORES Jornada Residuos Posconsumo 5 Jun</w:t>
            </w:r>
          </w:p>
        </w:tc>
        <w:tc>
          <w:tcPr>
            <w:tcW w:w="3565" w:type="dxa"/>
            <w:vAlign w:val="center"/>
          </w:tcPr>
          <w:p w14:paraId="1E434A59" w14:textId="48092275"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 xml:space="preserve">Acta de Reunión 354 EC del 09/05/2025 </w:t>
            </w:r>
          </w:p>
        </w:tc>
      </w:tr>
      <w:tr w:rsidR="00063D54" w:rsidRPr="00072AA7" w14:paraId="62051E45" w14:textId="77777777" w:rsidTr="00A1545E">
        <w:tc>
          <w:tcPr>
            <w:tcW w:w="769" w:type="dxa"/>
          </w:tcPr>
          <w:p w14:paraId="46B297FD"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4C7DA20C" w14:textId="5275FA96"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09/05/2025</w:t>
            </w:r>
          </w:p>
        </w:tc>
        <w:tc>
          <w:tcPr>
            <w:tcW w:w="4711" w:type="dxa"/>
            <w:vAlign w:val="center"/>
          </w:tcPr>
          <w:p w14:paraId="0ABE77BC" w14:textId="131B3E76" w:rsidR="00063D54" w:rsidRPr="00072AA7" w:rsidRDefault="00063D54" w:rsidP="00063D54">
            <w:pPr>
              <w:pStyle w:val="Prrafodelista"/>
              <w:spacing w:after="0" w:line="240" w:lineRule="auto"/>
              <w:ind w:left="0"/>
              <w:rPr>
                <w:rFonts w:asciiTheme="minorHAnsi" w:hAnsiTheme="minorHAnsi" w:cstheme="minorHAnsi"/>
                <w:lang w:val="es-ES"/>
              </w:rPr>
            </w:pPr>
            <w:r w:rsidRPr="00072AA7">
              <w:rPr>
                <w:rFonts w:asciiTheme="minorHAnsi" w:hAnsiTheme="minorHAnsi" w:cstheme="minorHAnsi"/>
                <w:color w:val="000000"/>
              </w:rPr>
              <w:t>Plan de Acción Agenda Ambiental Sectorial FENAVI - CAR</w:t>
            </w:r>
          </w:p>
        </w:tc>
        <w:tc>
          <w:tcPr>
            <w:tcW w:w="3565" w:type="dxa"/>
            <w:vAlign w:val="center"/>
          </w:tcPr>
          <w:p w14:paraId="480424D0" w14:textId="217BC76F"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 xml:space="preserve">Acta de Reunión 373 EC del 13/05/2025 </w:t>
            </w:r>
          </w:p>
        </w:tc>
      </w:tr>
      <w:tr w:rsidR="00063D54" w:rsidRPr="00072AA7" w14:paraId="39A29F62" w14:textId="77777777" w:rsidTr="00A1545E">
        <w:tc>
          <w:tcPr>
            <w:tcW w:w="769" w:type="dxa"/>
          </w:tcPr>
          <w:p w14:paraId="0441EE10"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70569DD2" w14:textId="1737F2E9"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12/05/2025</w:t>
            </w:r>
          </w:p>
        </w:tc>
        <w:tc>
          <w:tcPr>
            <w:tcW w:w="4711" w:type="dxa"/>
            <w:vAlign w:val="center"/>
          </w:tcPr>
          <w:p w14:paraId="45F18277" w14:textId="586E9768" w:rsidR="00063D54" w:rsidRPr="00072AA7" w:rsidRDefault="00063D54" w:rsidP="00063D54">
            <w:pPr>
              <w:pStyle w:val="Prrafodelista"/>
              <w:spacing w:after="0" w:line="240" w:lineRule="auto"/>
              <w:ind w:left="0"/>
              <w:rPr>
                <w:rFonts w:asciiTheme="minorHAnsi" w:hAnsiTheme="minorHAnsi" w:cstheme="minorHAnsi"/>
                <w:lang w:val="es-ES"/>
              </w:rPr>
            </w:pPr>
            <w:r w:rsidRPr="00072AA7">
              <w:rPr>
                <w:rFonts w:asciiTheme="minorHAnsi" w:hAnsiTheme="minorHAnsi" w:cstheme="minorHAnsi"/>
                <w:color w:val="000000"/>
              </w:rPr>
              <w:t>Elaboración Plan De Acción Agenda Ambiental Sectorial CAMPOLIMPIO - CAR</w:t>
            </w:r>
          </w:p>
        </w:tc>
        <w:tc>
          <w:tcPr>
            <w:tcW w:w="3565" w:type="dxa"/>
            <w:vAlign w:val="center"/>
          </w:tcPr>
          <w:p w14:paraId="5D26EEC3" w14:textId="249EBA81"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 xml:space="preserve">Acta de Reunión 374 EC del 13/05/2025 </w:t>
            </w:r>
          </w:p>
        </w:tc>
      </w:tr>
      <w:tr w:rsidR="00063D54" w:rsidRPr="00072AA7" w14:paraId="5A84569D" w14:textId="77777777" w:rsidTr="00A1545E">
        <w:tc>
          <w:tcPr>
            <w:tcW w:w="769" w:type="dxa"/>
          </w:tcPr>
          <w:p w14:paraId="2EC945B3"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7A83A85C" w14:textId="25B3448E"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12/05/2025</w:t>
            </w:r>
          </w:p>
        </w:tc>
        <w:tc>
          <w:tcPr>
            <w:tcW w:w="4711" w:type="dxa"/>
            <w:vAlign w:val="center"/>
          </w:tcPr>
          <w:p w14:paraId="27DEC470" w14:textId="6959B1E8" w:rsidR="00063D54" w:rsidRPr="00072AA7" w:rsidRDefault="00063D54" w:rsidP="00063D54">
            <w:pPr>
              <w:pStyle w:val="Prrafodelista"/>
              <w:spacing w:after="0" w:line="240" w:lineRule="auto"/>
              <w:ind w:left="0"/>
              <w:rPr>
                <w:rFonts w:asciiTheme="minorHAnsi" w:hAnsiTheme="minorHAnsi" w:cstheme="minorHAnsi"/>
                <w:lang w:val="es-ES"/>
              </w:rPr>
            </w:pPr>
            <w:r w:rsidRPr="00072AA7">
              <w:rPr>
                <w:rFonts w:asciiTheme="minorHAnsi" w:hAnsiTheme="minorHAnsi" w:cstheme="minorHAnsi"/>
                <w:color w:val="000000"/>
              </w:rPr>
              <w:t>Revisión informe de avance contrato 1523 de 2025</w:t>
            </w:r>
          </w:p>
        </w:tc>
        <w:tc>
          <w:tcPr>
            <w:tcW w:w="3565" w:type="dxa"/>
            <w:vAlign w:val="center"/>
          </w:tcPr>
          <w:p w14:paraId="2822CFA3" w14:textId="78659DC8"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 xml:space="preserve">Acta de Reunión 375 EC del 13/05/2025 </w:t>
            </w:r>
          </w:p>
        </w:tc>
      </w:tr>
      <w:tr w:rsidR="00063D54" w:rsidRPr="00072AA7" w14:paraId="32359D38" w14:textId="77777777" w:rsidTr="00A1545E">
        <w:tc>
          <w:tcPr>
            <w:tcW w:w="769" w:type="dxa"/>
          </w:tcPr>
          <w:p w14:paraId="21FB99EE"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4C4D1195" w14:textId="310B0592"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12/05/2025</w:t>
            </w:r>
          </w:p>
        </w:tc>
        <w:tc>
          <w:tcPr>
            <w:tcW w:w="4711" w:type="dxa"/>
            <w:vAlign w:val="center"/>
          </w:tcPr>
          <w:p w14:paraId="43A85DF7" w14:textId="0EE18849" w:rsidR="00063D54" w:rsidRPr="00072AA7" w:rsidRDefault="00063D54" w:rsidP="00063D54">
            <w:pPr>
              <w:pStyle w:val="Prrafodelista"/>
              <w:spacing w:after="0" w:line="240" w:lineRule="auto"/>
              <w:ind w:left="0"/>
              <w:rPr>
                <w:rFonts w:asciiTheme="minorHAnsi" w:hAnsiTheme="minorHAnsi" w:cstheme="minorHAnsi"/>
                <w:lang w:val="es-ES"/>
              </w:rPr>
            </w:pPr>
            <w:r w:rsidRPr="00072AA7">
              <w:rPr>
                <w:rFonts w:asciiTheme="minorHAnsi" w:hAnsiTheme="minorHAnsi" w:cstheme="minorHAnsi"/>
                <w:color w:val="000000"/>
              </w:rPr>
              <w:t>Mesa de Trabajo TOSTAO - CAR</w:t>
            </w:r>
          </w:p>
        </w:tc>
        <w:tc>
          <w:tcPr>
            <w:tcW w:w="3565" w:type="dxa"/>
            <w:vAlign w:val="center"/>
          </w:tcPr>
          <w:p w14:paraId="2D29A898" w14:textId="6D630753"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 xml:space="preserve">Acta de Reunión 380 EC del 14/05/2025 </w:t>
            </w:r>
          </w:p>
        </w:tc>
      </w:tr>
      <w:tr w:rsidR="00063D54" w:rsidRPr="00072AA7" w14:paraId="494530AC" w14:textId="77777777" w:rsidTr="00A1545E">
        <w:tc>
          <w:tcPr>
            <w:tcW w:w="769" w:type="dxa"/>
          </w:tcPr>
          <w:p w14:paraId="4DDD4A8E"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3D8201ED" w14:textId="7D360E9D"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13/05/2025</w:t>
            </w:r>
          </w:p>
        </w:tc>
        <w:tc>
          <w:tcPr>
            <w:tcW w:w="4711" w:type="dxa"/>
            <w:vAlign w:val="center"/>
          </w:tcPr>
          <w:p w14:paraId="3F90C0DB" w14:textId="1DDBA2C9" w:rsidR="00063D54" w:rsidRPr="00072AA7" w:rsidRDefault="00063D54" w:rsidP="00063D54">
            <w:pPr>
              <w:pStyle w:val="Prrafodelista"/>
              <w:spacing w:after="0" w:line="240" w:lineRule="auto"/>
              <w:ind w:left="0"/>
              <w:rPr>
                <w:rFonts w:asciiTheme="minorHAnsi" w:hAnsiTheme="minorHAnsi" w:cstheme="minorHAnsi"/>
                <w:lang w:val="es-ES"/>
              </w:rPr>
            </w:pPr>
            <w:r w:rsidRPr="00072AA7">
              <w:rPr>
                <w:rFonts w:asciiTheme="minorHAnsi" w:hAnsiTheme="minorHAnsi" w:cstheme="minorHAnsi"/>
                <w:color w:val="000000"/>
              </w:rPr>
              <w:t>Reunión de articulación con DIACO</w:t>
            </w:r>
          </w:p>
        </w:tc>
        <w:tc>
          <w:tcPr>
            <w:tcW w:w="3565" w:type="dxa"/>
            <w:vAlign w:val="center"/>
          </w:tcPr>
          <w:p w14:paraId="2F4370A5" w14:textId="0B1CFD28"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 xml:space="preserve">Acta de Reunión 376 EC del 13/05/2025 </w:t>
            </w:r>
          </w:p>
        </w:tc>
      </w:tr>
      <w:tr w:rsidR="00063D54" w:rsidRPr="00072AA7" w14:paraId="28E2C3CD" w14:textId="77777777" w:rsidTr="00A1545E">
        <w:tc>
          <w:tcPr>
            <w:tcW w:w="769" w:type="dxa"/>
          </w:tcPr>
          <w:p w14:paraId="7E69224D"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2255F2CA" w14:textId="0E00B557"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13/05/2025</w:t>
            </w:r>
          </w:p>
        </w:tc>
        <w:tc>
          <w:tcPr>
            <w:tcW w:w="4711" w:type="dxa"/>
            <w:vAlign w:val="center"/>
          </w:tcPr>
          <w:p w14:paraId="564FEAF3" w14:textId="4C39868C" w:rsidR="00063D54" w:rsidRPr="00072AA7" w:rsidRDefault="00063D54" w:rsidP="00063D54">
            <w:pPr>
              <w:pStyle w:val="Prrafodelista"/>
              <w:spacing w:after="0" w:line="240" w:lineRule="auto"/>
              <w:ind w:left="0"/>
              <w:rPr>
                <w:rFonts w:asciiTheme="minorHAnsi" w:hAnsiTheme="minorHAnsi" w:cstheme="minorHAnsi"/>
                <w:lang w:val="es-ES"/>
              </w:rPr>
            </w:pPr>
            <w:r w:rsidRPr="00072AA7">
              <w:rPr>
                <w:rFonts w:asciiTheme="minorHAnsi" w:hAnsiTheme="minorHAnsi" w:cstheme="minorHAnsi"/>
                <w:color w:val="000000"/>
              </w:rPr>
              <w:t>Avance agenda ANDI programas posconsumo</w:t>
            </w:r>
          </w:p>
        </w:tc>
        <w:tc>
          <w:tcPr>
            <w:tcW w:w="3565" w:type="dxa"/>
            <w:vAlign w:val="center"/>
          </w:tcPr>
          <w:p w14:paraId="52F555A0" w14:textId="7228A0B3"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 xml:space="preserve">Acta de Reunión 381 EC del 14/05/2025 </w:t>
            </w:r>
          </w:p>
        </w:tc>
      </w:tr>
      <w:tr w:rsidR="00063D54" w:rsidRPr="00072AA7" w14:paraId="6A2260E3" w14:textId="77777777" w:rsidTr="00A1545E">
        <w:tc>
          <w:tcPr>
            <w:tcW w:w="769" w:type="dxa"/>
          </w:tcPr>
          <w:p w14:paraId="1E7E5FCC"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712DE428" w14:textId="55EB8EB0"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14/05/2025</w:t>
            </w:r>
          </w:p>
        </w:tc>
        <w:tc>
          <w:tcPr>
            <w:tcW w:w="4711" w:type="dxa"/>
            <w:vAlign w:val="center"/>
          </w:tcPr>
          <w:p w14:paraId="0896C493" w14:textId="02CF635E" w:rsidR="00063D54" w:rsidRPr="00072AA7" w:rsidRDefault="00063D54" w:rsidP="00063D54">
            <w:pPr>
              <w:pStyle w:val="Prrafodelista"/>
              <w:spacing w:after="0" w:line="240" w:lineRule="auto"/>
              <w:ind w:left="0"/>
              <w:rPr>
                <w:rFonts w:asciiTheme="minorHAnsi" w:hAnsiTheme="minorHAnsi" w:cstheme="minorHAnsi"/>
                <w:lang w:val="es-ES"/>
              </w:rPr>
            </w:pPr>
            <w:r w:rsidRPr="00072AA7">
              <w:rPr>
                <w:rFonts w:asciiTheme="minorHAnsi" w:hAnsiTheme="minorHAnsi" w:cstheme="minorHAnsi"/>
                <w:color w:val="000000"/>
              </w:rPr>
              <w:t xml:space="preserve">Mesa de trabajo gestión de agua residual sector </w:t>
            </w:r>
            <w:r w:rsidR="009B3C14" w:rsidRPr="00072AA7">
              <w:rPr>
                <w:rFonts w:asciiTheme="minorHAnsi" w:hAnsiTheme="minorHAnsi" w:cstheme="minorHAnsi"/>
                <w:color w:val="000000"/>
              </w:rPr>
              <w:t>porcícola</w:t>
            </w:r>
          </w:p>
        </w:tc>
        <w:tc>
          <w:tcPr>
            <w:tcW w:w="3565" w:type="dxa"/>
            <w:vAlign w:val="center"/>
          </w:tcPr>
          <w:p w14:paraId="1B000090" w14:textId="1BA9E392"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 xml:space="preserve">Acta de Reunión 382 EC del 14/05/2025 </w:t>
            </w:r>
          </w:p>
        </w:tc>
      </w:tr>
      <w:tr w:rsidR="00063D54" w:rsidRPr="00072AA7" w14:paraId="1EEE50AC" w14:textId="77777777" w:rsidTr="00A1545E">
        <w:tc>
          <w:tcPr>
            <w:tcW w:w="769" w:type="dxa"/>
          </w:tcPr>
          <w:p w14:paraId="43EBD6BB"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49999DD9" w14:textId="19CB80ED" w:rsidR="00063D54" w:rsidRPr="00072AA7" w:rsidRDefault="00063D54" w:rsidP="00063D54">
            <w:pPr>
              <w:pStyle w:val="Prrafodelista"/>
              <w:spacing w:after="0" w:line="240" w:lineRule="auto"/>
              <w:ind w:left="0"/>
              <w:jc w:val="center"/>
              <w:rPr>
                <w:rFonts w:asciiTheme="minorHAnsi" w:hAnsiTheme="minorHAnsi" w:cstheme="minorHAnsi"/>
                <w:highlight w:val="yellow"/>
                <w:lang w:val="es-ES"/>
              </w:rPr>
            </w:pPr>
            <w:r w:rsidRPr="00072AA7">
              <w:rPr>
                <w:rFonts w:asciiTheme="minorHAnsi" w:hAnsiTheme="minorHAnsi" w:cstheme="minorHAnsi"/>
                <w:color w:val="000000"/>
              </w:rPr>
              <w:t>14/05/2025</w:t>
            </w:r>
          </w:p>
        </w:tc>
        <w:tc>
          <w:tcPr>
            <w:tcW w:w="4711" w:type="dxa"/>
            <w:vAlign w:val="center"/>
          </w:tcPr>
          <w:p w14:paraId="25496679" w14:textId="2F1DC18A" w:rsidR="00063D54" w:rsidRPr="00072AA7" w:rsidRDefault="00063D54" w:rsidP="00063D54">
            <w:pPr>
              <w:pStyle w:val="Prrafodelista"/>
              <w:spacing w:after="0" w:line="240" w:lineRule="auto"/>
              <w:ind w:left="0"/>
              <w:rPr>
                <w:rFonts w:asciiTheme="minorHAnsi" w:hAnsiTheme="minorHAnsi" w:cstheme="minorHAnsi"/>
                <w:highlight w:val="yellow"/>
                <w:lang w:val="es-ES"/>
              </w:rPr>
            </w:pPr>
            <w:r w:rsidRPr="00072AA7">
              <w:rPr>
                <w:rFonts w:asciiTheme="minorHAnsi" w:hAnsiTheme="minorHAnsi" w:cstheme="minorHAnsi"/>
                <w:color w:val="000000"/>
              </w:rPr>
              <w:t>Mesa de trabajo ASOCOLFLORES - ANAFALCO, proyectos de Economía Circular</w:t>
            </w:r>
          </w:p>
        </w:tc>
        <w:tc>
          <w:tcPr>
            <w:tcW w:w="3565" w:type="dxa"/>
            <w:vAlign w:val="center"/>
          </w:tcPr>
          <w:p w14:paraId="0BED053B" w14:textId="5F8C2B48"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 xml:space="preserve">Acta de Reunión 429 EC del 23/05/2025 </w:t>
            </w:r>
          </w:p>
        </w:tc>
      </w:tr>
      <w:tr w:rsidR="00063D54" w:rsidRPr="00072AA7" w14:paraId="40F8F3BF" w14:textId="77777777" w:rsidTr="00A1545E">
        <w:tc>
          <w:tcPr>
            <w:tcW w:w="769" w:type="dxa"/>
          </w:tcPr>
          <w:p w14:paraId="37999EB7"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1B6AB038" w14:textId="2396A2E0"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15/05/2025</w:t>
            </w:r>
          </w:p>
        </w:tc>
        <w:tc>
          <w:tcPr>
            <w:tcW w:w="4711" w:type="dxa"/>
            <w:vAlign w:val="center"/>
          </w:tcPr>
          <w:p w14:paraId="66F710BC" w14:textId="763A5422" w:rsidR="00063D54" w:rsidRPr="00072AA7" w:rsidRDefault="00063D54" w:rsidP="00063D54">
            <w:pPr>
              <w:pStyle w:val="Prrafodelista"/>
              <w:spacing w:after="0" w:line="240" w:lineRule="auto"/>
              <w:ind w:left="0"/>
              <w:rPr>
                <w:rFonts w:asciiTheme="minorHAnsi" w:hAnsiTheme="minorHAnsi" w:cstheme="minorHAnsi"/>
                <w:lang w:val="es-ES"/>
              </w:rPr>
            </w:pPr>
            <w:r w:rsidRPr="00072AA7">
              <w:rPr>
                <w:rFonts w:asciiTheme="minorHAnsi" w:hAnsiTheme="minorHAnsi" w:cstheme="minorHAnsi"/>
                <w:color w:val="000000"/>
              </w:rPr>
              <w:t>Jornada CAR - CCI: Economía circular en el sector de</w:t>
            </w:r>
            <w:r w:rsidR="00EB6713" w:rsidRPr="00072AA7">
              <w:rPr>
                <w:rFonts w:asciiTheme="minorHAnsi" w:hAnsiTheme="minorHAnsi" w:cstheme="minorHAnsi"/>
                <w:color w:val="000000"/>
              </w:rPr>
              <w:t xml:space="preserve"> </w:t>
            </w:r>
            <w:r w:rsidRPr="00072AA7">
              <w:rPr>
                <w:rFonts w:asciiTheme="minorHAnsi" w:hAnsiTheme="minorHAnsi" w:cstheme="minorHAnsi"/>
                <w:color w:val="000000"/>
              </w:rPr>
              <w:t>Infraestructura</w:t>
            </w:r>
          </w:p>
        </w:tc>
        <w:tc>
          <w:tcPr>
            <w:tcW w:w="3565" w:type="dxa"/>
            <w:vAlign w:val="center"/>
          </w:tcPr>
          <w:p w14:paraId="2F49E593" w14:textId="1F6561CB"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 xml:space="preserve">Acta de Reunión 406 EC del 19/05/2025 </w:t>
            </w:r>
          </w:p>
        </w:tc>
      </w:tr>
      <w:tr w:rsidR="00063D54" w:rsidRPr="00072AA7" w14:paraId="76E7017B" w14:textId="77777777" w:rsidTr="00A1545E">
        <w:tc>
          <w:tcPr>
            <w:tcW w:w="769" w:type="dxa"/>
          </w:tcPr>
          <w:p w14:paraId="29ABBAD5"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3C2B4C0E" w14:textId="61FB5470"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15/05/2025</w:t>
            </w:r>
          </w:p>
        </w:tc>
        <w:tc>
          <w:tcPr>
            <w:tcW w:w="4711" w:type="dxa"/>
            <w:vAlign w:val="center"/>
          </w:tcPr>
          <w:p w14:paraId="64118449" w14:textId="01E336CA" w:rsidR="00063D54" w:rsidRPr="00072AA7" w:rsidRDefault="00063D54" w:rsidP="00063D54">
            <w:pPr>
              <w:pStyle w:val="Prrafodelista"/>
              <w:spacing w:after="0" w:line="240" w:lineRule="auto"/>
              <w:ind w:left="0"/>
              <w:rPr>
                <w:rFonts w:asciiTheme="minorHAnsi" w:hAnsiTheme="minorHAnsi" w:cstheme="minorHAnsi"/>
                <w:lang w:val="es-ES"/>
              </w:rPr>
            </w:pPr>
            <w:r w:rsidRPr="00072AA7">
              <w:rPr>
                <w:rFonts w:asciiTheme="minorHAnsi" w:hAnsiTheme="minorHAnsi" w:cstheme="minorHAnsi"/>
                <w:color w:val="000000"/>
              </w:rPr>
              <w:t>Reunión Revisión Plan de Acción - CCI</w:t>
            </w:r>
          </w:p>
        </w:tc>
        <w:tc>
          <w:tcPr>
            <w:tcW w:w="3565" w:type="dxa"/>
            <w:vAlign w:val="center"/>
          </w:tcPr>
          <w:p w14:paraId="0F0CBE23" w14:textId="0F656D29"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 xml:space="preserve">Acta de Reunión 407 EC del 19/05/2025 </w:t>
            </w:r>
          </w:p>
        </w:tc>
      </w:tr>
      <w:tr w:rsidR="00063D54" w:rsidRPr="00072AA7" w14:paraId="2D7F9B3F" w14:textId="77777777" w:rsidTr="00A1545E">
        <w:tc>
          <w:tcPr>
            <w:tcW w:w="769" w:type="dxa"/>
          </w:tcPr>
          <w:p w14:paraId="70A6824A"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3EE141BA" w14:textId="04B99EA8"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15/05/2025</w:t>
            </w:r>
          </w:p>
        </w:tc>
        <w:tc>
          <w:tcPr>
            <w:tcW w:w="4711" w:type="dxa"/>
            <w:vAlign w:val="center"/>
          </w:tcPr>
          <w:p w14:paraId="62A34553" w14:textId="60083A25" w:rsidR="00063D54" w:rsidRPr="00072AA7" w:rsidRDefault="00063D54" w:rsidP="00063D54">
            <w:pPr>
              <w:pStyle w:val="Prrafodelista"/>
              <w:spacing w:after="0" w:line="240" w:lineRule="auto"/>
              <w:ind w:left="0"/>
              <w:rPr>
                <w:rFonts w:asciiTheme="minorHAnsi" w:hAnsiTheme="minorHAnsi" w:cstheme="minorHAnsi"/>
                <w:lang w:val="es-ES"/>
              </w:rPr>
            </w:pPr>
            <w:r w:rsidRPr="00072AA7">
              <w:rPr>
                <w:rFonts w:asciiTheme="minorHAnsi" w:hAnsiTheme="minorHAnsi" w:cstheme="minorHAnsi"/>
                <w:color w:val="000000"/>
              </w:rPr>
              <w:t>Reunión Revisión Plan de Acción CAMACOL</w:t>
            </w:r>
          </w:p>
        </w:tc>
        <w:tc>
          <w:tcPr>
            <w:tcW w:w="3565" w:type="dxa"/>
            <w:vAlign w:val="center"/>
          </w:tcPr>
          <w:p w14:paraId="2CA7694E" w14:textId="41196B27"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 xml:space="preserve">Acta de Reunión 408 EC del 19/05/2025 </w:t>
            </w:r>
          </w:p>
        </w:tc>
      </w:tr>
      <w:tr w:rsidR="00063D54" w:rsidRPr="00072AA7" w14:paraId="048AA88E" w14:textId="77777777" w:rsidTr="00A1545E">
        <w:tc>
          <w:tcPr>
            <w:tcW w:w="769" w:type="dxa"/>
          </w:tcPr>
          <w:p w14:paraId="1373856C"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51D2494A" w14:textId="36AB873B"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15/05/2025</w:t>
            </w:r>
          </w:p>
        </w:tc>
        <w:tc>
          <w:tcPr>
            <w:tcW w:w="4711" w:type="dxa"/>
            <w:vAlign w:val="center"/>
          </w:tcPr>
          <w:p w14:paraId="0B52798C" w14:textId="68E3580B" w:rsidR="00063D54" w:rsidRPr="00072AA7" w:rsidRDefault="00063D54" w:rsidP="00063D54">
            <w:pPr>
              <w:pStyle w:val="Prrafodelista"/>
              <w:spacing w:after="0" w:line="240" w:lineRule="auto"/>
              <w:ind w:left="0"/>
              <w:rPr>
                <w:rFonts w:asciiTheme="minorHAnsi" w:hAnsiTheme="minorHAnsi" w:cstheme="minorHAnsi"/>
                <w:lang w:val="es-ES"/>
              </w:rPr>
            </w:pPr>
            <w:r w:rsidRPr="00072AA7">
              <w:rPr>
                <w:rFonts w:asciiTheme="minorHAnsi" w:hAnsiTheme="minorHAnsi" w:cstheme="minorHAnsi"/>
                <w:color w:val="000000"/>
              </w:rPr>
              <w:t>Socialización sobre encuesta CCI y contacto a empresas del sector de la construcción</w:t>
            </w:r>
            <w:r w:rsidR="00EB6713" w:rsidRPr="00072AA7">
              <w:rPr>
                <w:rFonts w:asciiTheme="minorHAnsi" w:hAnsiTheme="minorHAnsi" w:cstheme="minorHAnsi"/>
                <w:color w:val="000000"/>
              </w:rPr>
              <w:t xml:space="preserve"> </w:t>
            </w:r>
          </w:p>
        </w:tc>
        <w:tc>
          <w:tcPr>
            <w:tcW w:w="3565" w:type="dxa"/>
            <w:vAlign w:val="center"/>
          </w:tcPr>
          <w:p w14:paraId="760DA548" w14:textId="073085EC"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 xml:space="preserve">Acta de Reunión 451 EC del 27/05/2025 </w:t>
            </w:r>
          </w:p>
        </w:tc>
      </w:tr>
      <w:tr w:rsidR="00063D54" w:rsidRPr="00072AA7" w14:paraId="2BA75FA9" w14:textId="77777777" w:rsidTr="00A1545E">
        <w:tc>
          <w:tcPr>
            <w:tcW w:w="769" w:type="dxa"/>
          </w:tcPr>
          <w:p w14:paraId="56710A8E"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49AEC18D" w14:textId="730995ED"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16/05/2025</w:t>
            </w:r>
          </w:p>
        </w:tc>
        <w:tc>
          <w:tcPr>
            <w:tcW w:w="4711" w:type="dxa"/>
            <w:vAlign w:val="center"/>
          </w:tcPr>
          <w:p w14:paraId="50442181" w14:textId="51C9999C" w:rsidR="00063D54" w:rsidRPr="00072AA7" w:rsidRDefault="00063D54" w:rsidP="00063D54">
            <w:pPr>
              <w:pStyle w:val="Prrafodelista"/>
              <w:spacing w:after="0" w:line="240" w:lineRule="auto"/>
              <w:ind w:left="0"/>
              <w:rPr>
                <w:rFonts w:asciiTheme="minorHAnsi" w:hAnsiTheme="minorHAnsi" w:cstheme="minorHAnsi"/>
                <w:lang w:val="es-ES"/>
              </w:rPr>
            </w:pPr>
            <w:r w:rsidRPr="00072AA7">
              <w:rPr>
                <w:rFonts w:asciiTheme="minorHAnsi" w:hAnsiTheme="minorHAnsi" w:cstheme="minorHAnsi"/>
                <w:color w:val="000000"/>
              </w:rPr>
              <w:t>Proyecto Economía Circular profesional empaques y envases</w:t>
            </w:r>
          </w:p>
        </w:tc>
        <w:tc>
          <w:tcPr>
            <w:tcW w:w="3565" w:type="dxa"/>
            <w:vAlign w:val="center"/>
          </w:tcPr>
          <w:p w14:paraId="60C61F30" w14:textId="6B8E5E89"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 xml:space="preserve">Acta de Reunión 430 EC del 23/05/2025 </w:t>
            </w:r>
          </w:p>
        </w:tc>
      </w:tr>
      <w:tr w:rsidR="00063D54" w:rsidRPr="00072AA7" w14:paraId="7CAA3307" w14:textId="77777777" w:rsidTr="00A1545E">
        <w:tc>
          <w:tcPr>
            <w:tcW w:w="769" w:type="dxa"/>
          </w:tcPr>
          <w:p w14:paraId="4F0DAD76"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5AC46441" w14:textId="3E16E0E5"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16/05/2025</w:t>
            </w:r>
          </w:p>
        </w:tc>
        <w:tc>
          <w:tcPr>
            <w:tcW w:w="4711" w:type="dxa"/>
            <w:vAlign w:val="center"/>
          </w:tcPr>
          <w:p w14:paraId="3B46EA07" w14:textId="0EBE8843" w:rsidR="00063D54" w:rsidRPr="00072AA7" w:rsidRDefault="00063D54" w:rsidP="00063D54">
            <w:pPr>
              <w:pStyle w:val="Prrafodelista"/>
              <w:spacing w:after="0" w:line="240" w:lineRule="auto"/>
              <w:ind w:left="0"/>
              <w:rPr>
                <w:rFonts w:asciiTheme="minorHAnsi" w:hAnsiTheme="minorHAnsi" w:cstheme="minorHAnsi"/>
                <w:lang w:val="es-ES"/>
              </w:rPr>
            </w:pPr>
            <w:r w:rsidRPr="00072AA7">
              <w:rPr>
                <w:rFonts w:asciiTheme="minorHAnsi" w:hAnsiTheme="minorHAnsi" w:cstheme="minorHAnsi"/>
                <w:color w:val="000000"/>
              </w:rPr>
              <w:br/>
              <w:t>Plan De Acción Agenda Ambiental Sectorial ASOOCCIDENTE - CAR</w:t>
            </w:r>
          </w:p>
        </w:tc>
        <w:tc>
          <w:tcPr>
            <w:tcW w:w="3565" w:type="dxa"/>
            <w:vAlign w:val="center"/>
          </w:tcPr>
          <w:p w14:paraId="2A8CF545" w14:textId="4FCDA9A0" w:rsidR="00063D54" w:rsidRPr="00072AA7" w:rsidRDefault="00063D54" w:rsidP="00063D54">
            <w:pPr>
              <w:pStyle w:val="Prrafodelista"/>
              <w:spacing w:after="0" w:line="240" w:lineRule="auto"/>
              <w:ind w:left="0"/>
              <w:jc w:val="center"/>
              <w:rPr>
                <w:rFonts w:asciiTheme="minorHAnsi" w:hAnsiTheme="minorHAnsi" w:cstheme="minorHAnsi"/>
                <w:lang w:val="es-ES"/>
              </w:rPr>
            </w:pPr>
            <w:r w:rsidRPr="00072AA7">
              <w:rPr>
                <w:rFonts w:asciiTheme="minorHAnsi" w:hAnsiTheme="minorHAnsi" w:cstheme="minorHAnsi"/>
                <w:color w:val="000000"/>
              </w:rPr>
              <w:t xml:space="preserve">Acta de Reunión 431 EC del 23/05/2025 </w:t>
            </w:r>
          </w:p>
        </w:tc>
      </w:tr>
      <w:tr w:rsidR="00063D54" w:rsidRPr="00072AA7" w14:paraId="5665AFD1" w14:textId="77777777" w:rsidTr="00A1545E">
        <w:tc>
          <w:tcPr>
            <w:tcW w:w="769" w:type="dxa"/>
          </w:tcPr>
          <w:p w14:paraId="0736B972"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5974F785" w14:textId="3E7E285D"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16/05/2025</w:t>
            </w:r>
          </w:p>
        </w:tc>
        <w:tc>
          <w:tcPr>
            <w:tcW w:w="4711" w:type="dxa"/>
            <w:vAlign w:val="center"/>
          </w:tcPr>
          <w:p w14:paraId="7748907D" w14:textId="1C598386"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 xml:space="preserve">Socialización </w:t>
            </w:r>
            <w:r w:rsidR="009B3C14" w:rsidRPr="00072AA7">
              <w:rPr>
                <w:rFonts w:asciiTheme="minorHAnsi" w:hAnsiTheme="minorHAnsi" w:cstheme="minorHAnsi"/>
                <w:color w:val="000000"/>
              </w:rPr>
              <w:t>presentación</w:t>
            </w:r>
            <w:r w:rsidRPr="00072AA7">
              <w:rPr>
                <w:rFonts w:asciiTheme="minorHAnsi" w:hAnsiTheme="minorHAnsi" w:cstheme="minorHAnsi"/>
                <w:color w:val="000000"/>
              </w:rPr>
              <w:t xml:space="preserve"> empresa Diaco</w:t>
            </w:r>
          </w:p>
        </w:tc>
        <w:tc>
          <w:tcPr>
            <w:tcW w:w="3565" w:type="dxa"/>
            <w:vAlign w:val="center"/>
          </w:tcPr>
          <w:p w14:paraId="35DC102F" w14:textId="1FF142B5"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432 EC del 23/05/2025 </w:t>
            </w:r>
          </w:p>
        </w:tc>
      </w:tr>
      <w:tr w:rsidR="00063D54" w:rsidRPr="00072AA7" w14:paraId="6144FAF2" w14:textId="77777777" w:rsidTr="00A1545E">
        <w:tc>
          <w:tcPr>
            <w:tcW w:w="769" w:type="dxa"/>
          </w:tcPr>
          <w:p w14:paraId="462E5B77"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7B77C170" w14:textId="7A149B40"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19/05/2025</w:t>
            </w:r>
          </w:p>
        </w:tc>
        <w:tc>
          <w:tcPr>
            <w:tcW w:w="4711" w:type="dxa"/>
            <w:vAlign w:val="center"/>
          </w:tcPr>
          <w:p w14:paraId="3C44E464" w14:textId="0394E795"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Revisión agendas ambientales, planeador y planes de trabajo</w:t>
            </w:r>
          </w:p>
        </w:tc>
        <w:tc>
          <w:tcPr>
            <w:tcW w:w="3565" w:type="dxa"/>
            <w:vAlign w:val="center"/>
          </w:tcPr>
          <w:p w14:paraId="39FAB029" w14:textId="0598DC98"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414 EC del 19/05/2025 </w:t>
            </w:r>
          </w:p>
        </w:tc>
      </w:tr>
      <w:tr w:rsidR="00063D54" w:rsidRPr="00072AA7" w14:paraId="2263A2CE" w14:textId="77777777" w:rsidTr="00A1545E">
        <w:tc>
          <w:tcPr>
            <w:tcW w:w="769" w:type="dxa"/>
          </w:tcPr>
          <w:p w14:paraId="2E5BFEE4"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1A4E36AA" w14:textId="0284E007"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19/05/2025</w:t>
            </w:r>
          </w:p>
        </w:tc>
        <w:tc>
          <w:tcPr>
            <w:tcW w:w="4711" w:type="dxa"/>
            <w:vAlign w:val="center"/>
          </w:tcPr>
          <w:p w14:paraId="4593D653" w14:textId="3E93160E"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Mesa de Trabajo Proyecto Economía Circular RCD</w:t>
            </w:r>
          </w:p>
        </w:tc>
        <w:tc>
          <w:tcPr>
            <w:tcW w:w="3565" w:type="dxa"/>
            <w:vAlign w:val="center"/>
          </w:tcPr>
          <w:p w14:paraId="5391FB54" w14:textId="54536798"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415 EC del 19/05/2025 </w:t>
            </w:r>
          </w:p>
        </w:tc>
      </w:tr>
      <w:tr w:rsidR="00063D54" w:rsidRPr="00072AA7" w14:paraId="49D755F2" w14:textId="77777777" w:rsidTr="00A1545E">
        <w:tc>
          <w:tcPr>
            <w:tcW w:w="769" w:type="dxa"/>
          </w:tcPr>
          <w:p w14:paraId="636971C8"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5F3EE14B" w14:textId="2BC1E2B1"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19/05/2025</w:t>
            </w:r>
          </w:p>
        </w:tc>
        <w:tc>
          <w:tcPr>
            <w:tcW w:w="4711" w:type="dxa"/>
            <w:vAlign w:val="center"/>
          </w:tcPr>
          <w:p w14:paraId="0A55D9B5" w14:textId="48227558"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Técnicas de Bioingeniería CAR para minimizar el Riesgo de Deslizamientos</w:t>
            </w:r>
          </w:p>
        </w:tc>
        <w:tc>
          <w:tcPr>
            <w:tcW w:w="3565" w:type="dxa"/>
            <w:vAlign w:val="center"/>
          </w:tcPr>
          <w:p w14:paraId="1A8DB7F8" w14:textId="1EBA0AC9"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433 EC del 23/05/2025 </w:t>
            </w:r>
          </w:p>
        </w:tc>
      </w:tr>
      <w:tr w:rsidR="00063D54" w:rsidRPr="00072AA7" w14:paraId="3E050672" w14:textId="77777777" w:rsidTr="00A1545E">
        <w:tc>
          <w:tcPr>
            <w:tcW w:w="769" w:type="dxa"/>
          </w:tcPr>
          <w:p w14:paraId="65090F3C"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279A6756" w14:textId="6CFC9106"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20/05/2025</w:t>
            </w:r>
          </w:p>
        </w:tc>
        <w:tc>
          <w:tcPr>
            <w:tcW w:w="4711" w:type="dxa"/>
            <w:vAlign w:val="center"/>
          </w:tcPr>
          <w:p w14:paraId="697B0F5A" w14:textId="71FC7051"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Mesa de Trabajo CAR T</w:t>
            </w:r>
            <w:r w:rsidR="009B3C14" w:rsidRPr="00072AA7">
              <w:rPr>
                <w:rFonts w:asciiTheme="minorHAnsi" w:hAnsiTheme="minorHAnsi" w:cstheme="minorHAnsi"/>
                <w:color w:val="000000"/>
              </w:rPr>
              <w:t>OSTAO</w:t>
            </w:r>
            <w:r w:rsidRPr="00072AA7">
              <w:rPr>
                <w:rFonts w:asciiTheme="minorHAnsi" w:hAnsiTheme="minorHAnsi" w:cstheme="minorHAnsi"/>
                <w:color w:val="000000"/>
              </w:rPr>
              <w:t xml:space="preserve"> Economía Circular, Negocios</w:t>
            </w:r>
            <w:r w:rsidR="00EB6713" w:rsidRPr="00072AA7">
              <w:rPr>
                <w:rFonts w:asciiTheme="minorHAnsi" w:hAnsiTheme="minorHAnsi" w:cstheme="minorHAnsi"/>
                <w:color w:val="000000"/>
              </w:rPr>
              <w:t xml:space="preserve"> </w:t>
            </w:r>
            <w:r w:rsidRPr="00072AA7">
              <w:rPr>
                <w:rFonts w:asciiTheme="minorHAnsi" w:hAnsiTheme="minorHAnsi" w:cstheme="minorHAnsi"/>
                <w:color w:val="000000"/>
              </w:rPr>
              <w:t>Verdes y Presentación Padrinos Humedales</w:t>
            </w:r>
          </w:p>
        </w:tc>
        <w:tc>
          <w:tcPr>
            <w:tcW w:w="3565" w:type="dxa"/>
            <w:vAlign w:val="center"/>
          </w:tcPr>
          <w:p w14:paraId="3108E9FB" w14:textId="623C8F51"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426 EC del 23/05/2025 </w:t>
            </w:r>
          </w:p>
        </w:tc>
      </w:tr>
      <w:tr w:rsidR="00063D54" w:rsidRPr="00072AA7" w14:paraId="27B40982" w14:textId="77777777" w:rsidTr="00A1545E">
        <w:tc>
          <w:tcPr>
            <w:tcW w:w="769" w:type="dxa"/>
          </w:tcPr>
          <w:p w14:paraId="61D50918"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44CADB13" w14:textId="36DDB167"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20/05/2025</w:t>
            </w:r>
          </w:p>
        </w:tc>
        <w:tc>
          <w:tcPr>
            <w:tcW w:w="4711" w:type="dxa"/>
            <w:vAlign w:val="center"/>
          </w:tcPr>
          <w:p w14:paraId="35433D52" w14:textId="656AA5AB" w:rsidR="00063D54" w:rsidRPr="00072AA7" w:rsidRDefault="009B3C1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Reunión</w:t>
            </w:r>
            <w:r w:rsidR="00063D54" w:rsidRPr="00072AA7">
              <w:rPr>
                <w:rFonts w:asciiTheme="minorHAnsi" w:hAnsiTheme="minorHAnsi" w:cstheme="minorHAnsi"/>
                <w:color w:val="000000"/>
              </w:rPr>
              <w:t xml:space="preserve"> equipo de </w:t>
            </w:r>
            <w:r w:rsidRPr="00072AA7">
              <w:rPr>
                <w:rFonts w:asciiTheme="minorHAnsi" w:hAnsiTheme="minorHAnsi" w:cstheme="minorHAnsi"/>
                <w:color w:val="000000"/>
              </w:rPr>
              <w:t>economía</w:t>
            </w:r>
            <w:r w:rsidR="00063D54" w:rsidRPr="00072AA7">
              <w:rPr>
                <w:rFonts w:asciiTheme="minorHAnsi" w:hAnsiTheme="minorHAnsi" w:cstheme="minorHAnsi"/>
                <w:color w:val="000000"/>
              </w:rPr>
              <w:t xml:space="preserve"> circular y negocios verdes</w:t>
            </w:r>
          </w:p>
        </w:tc>
        <w:tc>
          <w:tcPr>
            <w:tcW w:w="3565" w:type="dxa"/>
            <w:vAlign w:val="center"/>
          </w:tcPr>
          <w:p w14:paraId="6F944F53" w14:textId="48530F82"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539 EC del 30/05/2025 </w:t>
            </w:r>
          </w:p>
        </w:tc>
      </w:tr>
      <w:tr w:rsidR="00063D54" w:rsidRPr="00072AA7" w14:paraId="11476B56" w14:textId="77777777" w:rsidTr="00A1545E">
        <w:tc>
          <w:tcPr>
            <w:tcW w:w="769" w:type="dxa"/>
          </w:tcPr>
          <w:p w14:paraId="2FC0BB8F"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0FE83BE3" w14:textId="74272835"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20/05/2025</w:t>
            </w:r>
          </w:p>
        </w:tc>
        <w:tc>
          <w:tcPr>
            <w:tcW w:w="4711" w:type="dxa"/>
            <w:vAlign w:val="center"/>
          </w:tcPr>
          <w:p w14:paraId="5B4E2C42" w14:textId="7A4B950A" w:rsidR="00063D54" w:rsidRPr="00072AA7" w:rsidRDefault="009B3C1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Reunión</w:t>
            </w:r>
            <w:r w:rsidR="00063D54" w:rsidRPr="00072AA7">
              <w:rPr>
                <w:rFonts w:asciiTheme="minorHAnsi" w:hAnsiTheme="minorHAnsi" w:cstheme="minorHAnsi"/>
                <w:color w:val="000000"/>
              </w:rPr>
              <w:t xml:space="preserve"> de equipo de </w:t>
            </w:r>
            <w:r w:rsidRPr="00072AA7">
              <w:rPr>
                <w:rFonts w:asciiTheme="minorHAnsi" w:hAnsiTheme="minorHAnsi" w:cstheme="minorHAnsi"/>
                <w:color w:val="000000"/>
              </w:rPr>
              <w:t>economía</w:t>
            </w:r>
            <w:r w:rsidR="00063D54" w:rsidRPr="00072AA7">
              <w:rPr>
                <w:rFonts w:asciiTheme="minorHAnsi" w:hAnsiTheme="minorHAnsi" w:cstheme="minorHAnsi"/>
                <w:color w:val="000000"/>
              </w:rPr>
              <w:t xml:space="preserve"> circular</w:t>
            </w:r>
          </w:p>
        </w:tc>
        <w:tc>
          <w:tcPr>
            <w:tcW w:w="3565" w:type="dxa"/>
            <w:vAlign w:val="center"/>
          </w:tcPr>
          <w:p w14:paraId="6104D40A" w14:textId="3586DC72"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540 EC del 30/05/2025 </w:t>
            </w:r>
          </w:p>
        </w:tc>
      </w:tr>
      <w:tr w:rsidR="00063D54" w:rsidRPr="00072AA7" w14:paraId="34C3877F" w14:textId="77777777" w:rsidTr="00A1545E">
        <w:tc>
          <w:tcPr>
            <w:tcW w:w="769" w:type="dxa"/>
          </w:tcPr>
          <w:p w14:paraId="7BED84B3"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6208CBA6" w14:textId="012DCA99"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20/05/2025</w:t>
            </w:r>
          </w:p>
        </w:tc>
        <w:tc>
          <w:tcPr>
            <w:tcW w:w="4711" w:type="dxa"/>
            <w:vAlign w:val="center"/>
          </w:tcPr>
          <w:p w14:paraId="06798CA1" w14:textId="54C20EAC"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Reunión con Rueda Verde</w:t>
            </w:r>
          </w:p>
        </w:tc>
        <w:tc>
          <w:tcPr>
            <w:tcW w:w="3565" w:type="dxa"/>
            <w:vAlign w:val="center"/>
          </w:tcPr>
          <w:p w14:paraId="0014B07E" w14:textId="11C3E2AD"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454 EC del 27/05/2025 </w:t>
            </w:r>
          </w:p>
        </w:tc>
      </w:tr>
      <w:tr w:rsidR="00063D54" w:rsidRPr="00072AA7" w14:paraId="71F62D59" w14:textId="77777777" w:rsidTr="00A1545E">
        <w:tc>
          <w:tcPr>
            <w:tcW w:w="769" w:type="dxa"/>
          </w:tcPr>
          <w:p w14:paraId="4C31F60B"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33B8E27B" w14:textId="33B9B414"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21/05/2025</w:t>
            </w:r>
          </w:p>
        </w:tc>
        <w:tc>
          <w:tcPr>
            <w:tcW w:w="4711" w:type="dxa"/>
            <w:vAlign w:val="center"/>
          </w:tcPr>
          <w:p w14:paraId="56D56465" w14:textId="106B0889"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 xml:space="preserve">SUNSHINE </w:t>
            </w:r>
            <w:r w:rsidR="009B3C14" w:rsidRPr="00072AA7">
              <w:rPr>
                <w:rFonts w:asciiTheme="minorHAnsi" w:hAnsiTheme="minorHAnsi" w:cstheme="minorHAnsi"/>
                <w:color w:val="000000"/>
              </w:rPr>
              <w:t>BOUQUET.</w:t>
            </w:r>
            <w:r w:rsidRPr="00072AA7">
              <w:rPr>
                <w:rFonts w:asciiTheme="minorHAnsi" w:hAnsiTheme="minorHAnsi" w:cstheme="minorHAnsi"/>
                <w:color w:val="000000"/>
              </w:rPr>
              <w:t xml:space="preserve"> CAR</w:t>
            </w:r>
          </w:p>
        </w:tc>
        <w:tc>
          <w:tcPr>
            <w:tcW w:w="3565" w:type="dxa"/>
            <w:vAlign w:val="center"/>
          </w:tcPr>
          <w:p w14:paraId="53795D1E" w14:textId="22DBB17C"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427 EC del 23/05/2025 </w:t>
            </w:r>
          </w:p>
        </w:tc>
      </w:tr>
      <w:tr w:rsidR="00063D54" w:rsidRPr="00072AA7" w14:paraId="63ACCFAD" w14:textId="77777777" w:rsidTr="00A1545E">
        <w:tc>
          <w:tcPr>
            <w:tcW w:w="769" w:type="dxa"/>
          </w:tcPr>
          <w:p w14:paraId="0C36AD4A"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28A2B066" w14:textId="4AA45E89"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21/05/2025</w:t>
            </w:r>
          </w:p>
        </w:tc>
        <w:tc>
          <w:tcPr>
            <w:tcW w:w="4711" w:type="dxa"/>
            <w:vAlign w:val="center"/>
          </w:tcPr>
          <w:p w14:paraId="0455FB98" w14:textId="1ECB8669"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Socialización en residuos peligrosos, registro de generadores e inventario nacional de bifenilos policlorados (PCB).</w:t>
            </w:r>
          </w:p>
        </w:tc>
        <w:tc>
          <w:tcPr>
            <w:tcW w:w="3565" w:type="dxa"/>
            <w:vAlign w:val="center"/>
          </w:tcPr>
          <w:p w14:paraId="71A1B515" w14:textId="6134A315"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434 EC del 23/05/2025 </w:t>
            </w:r>
          </w:p>
        </w:tc>
      </w:tr>
      <w:tr w:rsidR="00063D54" w:rsidRPr="00072AA7" w14:paraId="1E17D4C7" w14:textId="77777777" w:rsidTr="00A1545E">
        <w:tc>
          <w:tcPr>
            <w:tcW w:w="769" w:type="dxa"/>
          </w:tcPr>
          <w:p w14:paraId="77A81329"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05F3FAA4" w14:textId="00F03F6B"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22/05/2025</w:t>
            </w:r>
          </w:p>
        </w:tc>
        <w:tc>
          <w:tcPr>
            <w:tcW w:w="4711" w:type="dxa"/>
            <w:vAlign w:val="center"/>
          </w:tcPr>
          <w:p w14:paraId="7BE32B09" w14:textId="1BBD941C"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Socialización representantes gremios convenio CAR Centro de Ciencia y Tecnología de Antioquia CTA</w:t>
            </w:r>
          </w:p>
        </w:tc>
        <w:tc>
          <w:tcPr>
            <w:tcW w:w="3565" w:type="dxa"/>
            <w:vAlign w:val="center"/>
          </w:tcPr>
          <w:p w14:paraId="54F6E0B8" w14:textId="3B614FF2"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428 EC del 23/05/2025 </w:t>
            </w:r>
          </w:p>
        </w:tc>
      </w:tr>
      <w:tr w:rsidR="00063D54" w:rsidRPr="00072AA7" w14:paraId="67C47178" w14:textId="77777777" w:rsidTr="00A1545E">
        <w:tc>
          <w:tcPr>
            <w:tcW w:w="769" w:type="dxa"/>
          </w:tcPr>
          <w:p w14:paraId="4CCB30E9"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2A204605" w14:textId="52E7BE67"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22/05/2025</w:t>
            </w:r>
          </w:p>
        </w:tc>
        <w:tc>
          <w:tcPr>
            <w:tcW w:w="4711" w:type="dxa"/>
            <w:vAlign w:val="center"/>
          </w:tcPr>
          <w:p w14:paraId="332AEC75" w14:textId="1F805EA8"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Mesa de trabajo sobre la Gestión de Agua Residual con el Sector Porcícola</w:t>
            </w:r>
          </w:p>
        </w:tc>
        <w:tc>
          <w:tcPr>
            <w:tcW w:w="3565" w:type="dxa"/>
            <w:vAlign w:val="center"/>
          </w:tcPr>
          <w:p w14:paraId="10BE18A7" w14:textId="1F44BF4C"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435 EC del 23/05/2025 </w:t>
            </w:r>
          </w:p>
        </w:tc>
      </w:tr>
      <w:tr w:rsidR="00063D54" w:rsidRPr="00072AA7" w14:paraId="209A731A" w14:textId="77777777" w:rsidTr="00A1545E">
        <w:tc>
          <w:tcPr>
            <w:tcW w:w="769" w:type="dxa"/>
          </w:tcPr>
          <w:p w14:paraId="7641E846"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5978C3E8" w14:textId="1ABC1E1D"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23/05/2025</w:t>
            </w:r>
          </w:p>
        </w:tc>
        <w:tc>
          <w:tcPr>
            <w:tcW w:w="4711" w:type="dxa"/>
            <w:vAlign w:val="center"/>
          </w:tcPr>
          <w:p w14:paraId="09008C80" w14:textId="602B51EC"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 xml:space="preserve">Plan de acción Agenda Ambiental ASOHOFRUCOL </w:t>
            </w:r>
            <w:r w:rsidR="00F17606">
              <w:rPr>
                <w:rFonts w:asciiTheme="minorHAnsi" w:hAnsiTheme="minorHAnsi" w:cstheme="minorHAnsi"/>
                <w:color w:val="000000"/>
              </w:rPr>
              <w:t>–</w:t>
            </w:r>
            <w:r w:rsidRPr="00072AA7">
              <w:rPr>
                <w:rFonts w:asciiTheme="minorHAnsi" w:hAnsiTheme="minorHAnsi" w:cstheme="minorHAnsi"/>
                <w:color w:val="000000"/>
              </w:rPr>
              <w:t xml:space="preserve"> CAR</w:t>
            </w:r>
          </w:p>
        </w:tc>
        <w:tc>
          <w:tcPr>
            <w:tcW w:w="3565" w:type="dxa"/>
            <w:vAlign w:val="center"/>
          </w:tcPr>
          <w:p w14:paraId="751ACF95" w14:textId="2B6B8BEB"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445 EC del 27/05/2025 </w:t>
            </w:r>
          </w:p>
        </w:tc>
      </w:tr>
      <w:tr w:rsidR="00063D54" w:rsidRPr="00072AA7" w14:paraId="4359F153" w14:textId="77777777" w:rsidTr="00A1545E">
        <w:tc>
          <w:tcPr>
            <w:tcW w:w="769" w:type="dxa"/>
          </w:tcPr>
          <w:p w14:paraId="603E7C8B"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583CC101" w14:textId="39E5EE81"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23/05/2025</w:t>
            </w:r>
          </w:p>
        </w:tc>
        <w:tc>
          <w:tcPr>
            <w:tcW w:w="4711" w:type="dxa"/>
            <w:vAlign w:val="center"/>
          </w:tcPr>
          <w:p w14:paraId="2DC51B68" w14:textId="44FB9C03"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Seguimiento Actividades Estrategia de Agendas Ambientales Sectoriales</w:t>
            </w:r>
          </w:p>
        </w:tc>
        <w:tc>
          <w:tcPr>
            <w:tcW w:w="3565" w:type="dxa"/>
            <w:vAlign w:val="center"/>
          </w:tcPr>
          <w:p w14:paraId="7DB928AA" w14:textId="57E390E2"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509 EC del 29/05/2025 </w:t>
            </w:r>
          </w:p>
        </w:tc>
      </w:tr>
      <w:tr w:rsidR="00063D54" w:rsidRPr="00072AA7" w14:paraId="5A473FE2" w14:textId="77777777" w:rsidTr="00A1545E">
        <w:tc>
          <w:tcPr>
            <w:tcW w:w="769" w:type="dxa"/>
          </w:tcPr>
          <w:p w14:paraId="6C8BE8D2"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4E6FC12A" w14:textId="039CEE11"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26/05/2025</w:t>
            </w:r>
          </w:p>
        </w:tc>
        <w:tc>
          <w:tcPr>
            <w:tcW w:w="4711" w:type="dxa"/>
            <w:vAlign w:val="center"/>
          </w:tcPr>
          <w:p w14:paraId="30525248" w14:textId="3665C6E3"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Evento Un Café con la CAR</w:t>
            </w:r>
          </w:p>
        </w:tc>
        <w:tc>
          <w:tcPr>
            <w:tcW w:w="3565" w:type="dxa"/>
            <w:vAlign w:val="center"/>
          </w:tcPr>
          <w:p w14:paraId="612B6ED1" w14:textId="503A1820"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510 EC del 29/05/2025 </w:t>
            </w:r>
          </w:p>
        </w:tc>
      </w:tr>
      <w:tr w:rsidR="00063D54" w:rsidRPr="00072AA7" w14:paraId="0418819D" w14:textId="77777777" w:rsidTr="00A1545E">
        <w:tc>
          <w:tcPr>
            <w:tcW w:w="769" w:type="dxa"/>
          </w:tcPr>
          <w:p w14:paraId="7A6AB9E2"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6B6A0BCF" w14:textId="798BBB97"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26/05/2025</w:t>
            </w:r>
          </w:p>
        </w:tc>
        <w:tc>
          <w:tcPr>
            <w:tcW w:w="4711" w:type="dxa"/>
            <w:vAlign w:val="center"/>
          </w:tcPr>
          <w:p w14:paraId="5E53F604" w14:textId="00A89ADA"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Elaboración Plan de Acción Agenda Ambiental- municipio de Villeta - CAR</w:t>
            </w:r>
          </w:p>
        </w:tc>
        <w:tc>
          <w:tcPr>
            <w:tcW w:w="3565" w:type="dxa"/>
            <w:vAlign w:val="center"/>
          </w:tcPr>
          <w:p w14:paraId="5611CDFF" w14:textId="5FBC5E49"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511 EC del 29/05/2025 </w:t>
            </w:r>
          </w:p>
        </w:tc>
      </w:tr>
      <w:tr w:rsidR="00063D54" w:rsidRPr="00072AA7" w14:paraId="660361C6" w14:textId="77777777" w:rsidTr="00A1545E">
        <w:tc>
          <w:tcPr>
            <w:tcW w:w="769" w:type="dxa"/>
          </w:tcPr>
          <w:p w14:paraId="3B310C92"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63BC2124" w14:textId="5F494E92"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27/05/2025</w:t>
            </w:r>
          </w:p>
        </w:tc>
        <w:tc>
          <w:tcPr>
            <w:tcW w:w="4711" w:type="dxa"/>
            <w:vAlign w:val="center"/>
          </w:tcPr>
          <w:p w14:paraId="435055B1" w14:textId="1A582BC8"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Reunión de equipo Proyecto 13</w:t>
            </w:r>
          </w:p>
        </w:tc>
        <w:tc>
          <w:tcPr>
            <w:tcW w:w="3565" w:type="dxa"/>
            <w:vAlign w:val="center"/>
          </w:tcPr>
          <w:p w14:paraId="7BF44B8D" w14:textId="587A0E7B"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474 EC del 28/05/2025 </w:t>
            </w:r>
          </w:p>
        </w:tc>
      </w:tr>
      <w:tr w:rsidR="00063D54" w:rsidRPr="00072AA7" w14:paraId="1E33D19A" w14:textId="77777777" w:rsidTr="00A1545E">
        <w:tc>
          <w:tcPr>
            <w:tcW w:w="769" w:type="dxa"/>
          </w:tcPr>
          <w:p w14:paraId="2ACAC505"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3FF50D5C" w14:textId="43945672"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28/05/2025</w:t>
            </w:r>
          </w:p>
        </w:tc>
        <w:tc>
          <w:tcPr>
            <w:tcW w:w="4711" w:type="dxa"/>
            <w:vAlign w:val="center"/>
          </w:tcPr>
          <w:p w14:paraId="370E5345" w14:textId="7297BB25"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Mesa de trabajo COSUDE y ANDI, identificación empresa</w:t>
            </w:r>
            <w:r w:rsidR="00EB6713" w:rsidRPr="00072AA7">
              <w:rPr>
                <w:rFonts w:asciiTheme="minorHAnsi" w:hAnsiTheme="minorHAnsi" w:cstheme="minorHAnsi"/>
                <w:color w:val="000000"/>
              </w:rPr>
              <w:t xml:space="preserve"> </w:t>
            </w:r>
            <w:r w:rsidRPr="00072AA7">
              <w:rPr>
                <w:rFonts w:asciiTheme="minorHAnsi" w:hAnsiTheme="minorHAnsi" w:cstheme="minorHAnsi"/>
                <w:color w:val="000000"/>
              </w:rPr>
              <w:t>demostrativa, recurso hídrico</w:t>
            </w:r>
          </w:p>
        </w:tc>
        <w:tc>
          <w:tcPr>
            <w:tcW w:w="3565" w:type="dxa"/>
            <w:vAlign w:val="center"/>
          </w:tcPr>
          <w:p w14:paraId="3B9D5788" w14:textId="5D8A571A"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462 EC del 28/05/2025 </w:t>
            </w:r>
          </w:p>
        </w:tc>
      </w:tr>
      <w:tr w:rsidR="00063D54" w:rsidRPr="00072AA7" w14:paraId="79BD5D20" w14:textId="77777777" w:rsidTr="00A1545E">
        <w:tc>
          <w:tcPr>
            <w:tcW w:w="769" w:type="dxa"/>
          </w:tcPr>
          <w:p w14:paraId="44FCC894"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30A7A21E" w14:textId="24A21A10"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28/05/2025</w:t>
            </w:r>
          </w:p>
        </w:tc>
        <w:tc>
          <w:tcPr>
            <w:tcW w:w="4711" w:type="dxa"/>
            <w:vAlign w:val="center"/>
          </w:tcPr>
          <w:p w14:paraId="2A033643" w14:textId="79CE91E1"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Mesa de trabajo CAR ECOCOMPUTO Gestión Upcycling</w:t>
            </w:r>
          </w:p>
        </w:tc>
        <w:tc>
          <w:tcPr>
            <w:tcW w:w="3565" w:type="dxa"/>
            <w:vAlign w:val="center"/>
          </w:tcPr>
          <w:p w14:paraId="58456841" w14:textId="1F3C7928"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463 EC del 28/05/2025 </w:t>
            </w:r>
          </w:p>
        </w:tc>
      </w:tr>
      <w:tr w:rsidR="00063D54" w:rsidRPr="00072AA7" w14:paraId="25CF2364" w14:textId="77777777" w:rsidTr="00A1545E">
        <w:tc>
          <w:tcPr>
            <w:tcW w:w="769" w:type="dxa"/>
          </w:tcPr>
          <w:p w14:paraId="70AA9AD2"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5C02506A" w14:textId="04BF5C2E"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28/05/2025</w:t>
            </w:r>
          </w:p>
        </w:tc>
        <w:tc>
          <w:tcPr>
            <w:tcW w:w="4711" w:type="dxa"/>
            <w:vAlign w:val="center"/>
          </w:tcPr>
          <w:p w14:paraId="5FD3E286" w14:textId="3C3FF281"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Legalidad Ambiental</w:t>
            </w:r>
          </w:p>
        </w:tc>
        <w:tc>
          <w:tcPr>
            <w:tcW w:w="3565" w:type="dxa"/>
            <w:vAlign w:val="center"/>
          </w:tcPr>
          <w:p w14:paraId="5EA61DB9" w14:textId="6E00BEE8"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146 NV del 29/05/2025 </w:t>
            </w:r>
          </w:p>
        </w:tc>
      </w:tr>
      <w:tr w:rsidR="00063D54" w:rsidRPr="00072AA7" w14:paraId="49FF58F2" w14:textId="77777777" w:rsidTr="00A1545E">
        <w:tc>
          <w:tcPr>
            <w:tcW w:w="769" w:type="dxa"/>
          </w:tcPr>
          <w:p w14:paraId="168D7D5C"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4D0EF795" w14:textId="7C4715A0" w:rsidR="00063D54" w:rsidRPr="004418EB" w:rsidRDefault="00063D54" w:rsidP="00063D54">
            <w:pPr>
              <w:pStyle w:val="Prrafodelista"/>
              <w:spacing w:after="0" w:line="240" w:lineRule="auto"/>
              <w:ind w:left="0"/>
              <w:jc w:val="center"/>
              <w:rPr>
                <w:rFonts w:asciiTheme="minorHAnsi" w:hAnsiTheme="minorHAnsi" w:cstheme="minorHAnsi"/>
                <w:color w:val="000000"/>
              </w:rPr>
            </w:pPr>
            <w:r w:rsidRPr="004418EB">
              <w:rPr>
                <w:rFonts w:asciiTheme="minorHAnsi" w:hAnsiTheme="minorHAnsi" w:cstheme="minorHAnsi"/>
                <w:color w:val="000000"/>
              </w:rPr>
              <w:t>28/05/2025</w:t>
            </w:r>
          </w:p>
        </w:tc>
        <w:tc>
          <w:tcPr>
            <w:tcW w:w="4711" w:type="dxa"/>
            <w:vAlign w:val="center"/>
          </w:tcPr>
          <w:p w14:paraId="523CDBB4" w14:textId="4236F366" w:rsidR="00063D54" w:rsidRPr="004418EB" w:rsidRDefault="004418EB" w:rsidP="00063D54">
            <w:pPr>
              <w:pStyle w:val="Prrafodelista"/>
              <w:spacing w:after="0" w:line="240" w:lineRule="auto"/>
              <w:ind w:left="0"/>
              <w:rPr>
                <w:rFonts w:asciiTheme="minorHAnsi" w:hAnsiTheme="minorHAnsi" w:cstheme="minorHAnsi"/>
                <w:color w:val="000000"/>
              </w:rPr>
            </w:pPr>
            <w:r w:rsidRPr="004418EB">
              <w:rPr>
                <w:rFonts w:asciiTheme="minorHAnsi" w:hAnsiTheme="minorHAnsi" w:cstheme="minorHAnsi"/>
                <w:color w:val="000000"/>
              </w:rPr>
              <w:t>Identificación de posible proyecto de Economía Circular</w:t>
            </w:r>
          </w:p>
        </w:tc>
        <w:tc>
          <w:tcPr>
            <w:tcW w:w="3565" w:type="dxa"/>
            <w:vAlign w:val="center"/>
          </w:tcPr>
          <w:p w14:paraId="03C57AA9" w14:textId="2AEC199C" w:rsidR="00063D54" w:rsidRPr="00072AA7" w:rsidRDefault="004418EB" w:rsidP="00063D54">
            <w:pPr>
              <w:pStyle w:val="Prrafodelista"/>
              <w:spacing w:after="0" w:line="240" w:lineRule="auto"/>
              <w:ind w:left="0"/>
              <w:jc w:val="center"/>
              <w:rPr>
                <w:rFonts w:asciiTheme="minorHAnsi" w:hAnsiTheme="minorHAnsi" w:cstheme="minorHAnsi"/>
                <w:color w:val="000000"/>
                <w:highlight w:val="yellow"/>
              </w:rPr>
            </w:pPr>
            <w:r w:rsidRPr="004418EB">
              <w:rPr>
                <w:rFonts w:asciiTheme="minorHAnsi" w:hAnsiTheme="minorHAnsi" w:cstheme="minorHAnsi"/>
                <w:color w:val="000000"/>
              </w:rPr>
              <w:t>Acta de Reunión 551 EC del 29/05/2025</w:t>
            </w:r>
          </w:p>
        </w:tc>
      </w:tr>
      <w:tr w:rsidR="00063D54" w:rsidRPr="00072AA7" w14:paraId="3041EE0A" w14:textId="77777777" w:rsidTr="00A1545E">
        <w:tc>
          <w:tcPr>
            <w:tcW w:w="769" w:type="dxa"/>
          </w:tcPr>
          <w:p w14:paraId="32FD425D"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38E7A62E" w14:textId="2FE8E0C3"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29/05/2025</w:t>
            </w:r>
          </w:p>
        </w:tc>
        <w:tc>
          <w:tcPr>
            <w:tcW w:w="4711" w:type="dxa"/>
            <w:vAlign w:val="center"/>
          </w:tcPr>
          <w:p w14:paraId="29DEF5A0" w14:textId="28AA8E00"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 xml:space="preserve">Seguimiento proyecto aprovechamiento de </w:t>
            </w:r>
            <w:r w:rsidR="00F605D3" w:rsidRPr="00072AA7">
              <w:rPr>
                <w:rFonts w:asciiTheme="minorHAnsi" w:hAnsiTheme="minorHAnsi" w:cstheme="minorHAnsi"/>
                <w:color w:val="000000"/>
              </w:rPr>
              <w:t>cartón</w:t>
            </w:r>
            <w:r w:rsidRPr="00072AA7">
              <w:rPr>
                <w:rFonts w:asciiTheme="minorHAnsi" w:hAnsiTheme="minorHAnsi" w:cstheme="minorHAnsi"/>
                <w:color w:val="000000"/>
              </w:rPr>
              <w:t xml:space="preserve"> sector floricultor</w:t>
            </w:r>
          </w:p>
        </w:tc>
        <w:tc>
          <w:tcPr>
            <w:tcW w:w="3565" w:type="dxa"/>
            <w:vAlign w:val="center"/>
          </w:tcPr>
          <w:p w14:paraId="6981B677" w14:textId="3DE01AA4"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537 EC del 30/05/2025 </w:t>
            </w:r>
          </w:p>
        </w:tc>
      </w:tr>
      <w:tr w:rsidR="00063D54" w:rsidRPr="00072AA7" w14:paraId="2F256F65" w14:textId="77777777" w:rsidTr="00A1545E">
        <w:tc>
          <w:tcPr>
            <w:tcW w:w="769" w:type="dxa"/>
          </w:tcPr>
          <w:p w14:paraId="6C55C44E"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3158D9E6" w14:textId="6053D169"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29/05/2025</w:t>
            </w:r>
          </w:p>
        </w:tc>
        <w:tc>
          <w:tcPr>
            <w:tcW w:w="4711" w:type="dxa"/>
            <w:vAlign w:val="center"/>
          </w:tcPr>
          <w:p w14:paraId="38AC263F" w14:textId="2012B0B2"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 xml:space="preserve">Visita de asistencia técnica para implementación proyecto de </w:t>
            </w:r>
            <w:r w:rsidR="00F605D3" w:rsidRPr="00072AA7">
              <w:rPr>
                <w:rFonts w:asciiTheme="minorHAnsi" w:hAnsiTheme="minorHAnsi" w:cstheme="minorHAnsi"/>
                <w:color w:val="000000"/>
              </w:rPr>
              <w:t>economía</w:t>
            </w:r>
            <w:r w:rsidRPr="00072AA7">
              <w:rPr>
                <w:rFonts w:asciiTheme="minorHAnsi" w:hAnsiTheme="minorHAnsi" w:cstheme="minorHAnsi"/>
                <w:color w:val="000000"/>
              </w:rPr>
              <w:t xml:space="preserve"> circular</w:t>
            </w:r>
          </w:p>
        </w:tc>
        <w:tc>
          <w:tcPr>
            <w:tcW w:w="3565" w:type="dxa"/>
            <w:vAlign w:val="center"/>
          </w:tcPr>
          <w:p w14:paraId="3F44029F" w14:textId="596ADF31"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538 EC del 30/05/2025 </w:t>
            </w:r>
          </w:p>
        </w:tc>
      </w:tr>
      <w:tr w:rsidR="00063D54" w:rsidRPr="00072AA7" w14:paraId="694924EB" w14:textId="77777777" w:rsidTr="00A1545E">
        <w:tc>
          <w:tcPr>
            <w:tcW w:w="769" w:type="dxa"/>
          </w:tcPr>
          <w:p w14:paraId="4A2F432B"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12309B6C" w14:textId="28A8C2DD"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30/05/2025</w:t>
            </w:r>
          </w:p>
        </w:tc>
        <w:tc>
          <w:tcPr>
            <w:tcW w:w="4711" w:type="dxa"/>
            <w:vAlign w:val="center"/>
          </w:tcPr>
          <w:p w14:paraId="6DC726B1" w14:textId="43E12375"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 xml:space="preserve">Visita diagnostico proyecto </w:t>
            </w:r>
            <w:r w:rsidR="00F605D3" w:rsidRPr="00072AA7">
              <w:rPr>
                <w:rFonts w:asciiTheme="minorHAnsi" w:hAnsiTheme="minorHAnsi" w:cstheme="minorHAnsi"/>
                <w:color w:val="000000"/>
              </w:rPr>
              <w:t>Economía</w:t>
            </w:r>
            <w:r w:rsidRPr="00072AA7">
              <w:rPr>
                <w:rFonts w:asciiTheme="minorHAnsi" w:hAnsiTheme="minorHAnsi" w:cstheme="minorHAnsi"/>
                <w:color w:val="000000"/>
              </w:rPr>
              <w:t xml:space="preserve"> Circular para el aprovechamiento residuos </w:t>
            </w:r>
            <w:r w:rsidR="00F605D3" w:rsidRPr="00072AA7">
              <w:rPr>
                <w:rFonts w:asciiTheme="minorHAnsi" w:hAnsiTheme="minorHAnsi" w:cstheme="minorHAnsi"/>
                <w:color w:val="000000"/>
              </w:rPr>
              <w:t>orgánicos</w:t>
            </w:r>
            <w:r w:rsidRPr="00072AA7">
              <w:rPr>
                <w:rFonts w:asciiTheme="minorHAnsi" w:hAnsiTheme="minorHAnsi" w:cstheme="minorHAnsi"/>
                <w:color w:val="000000"/>
              </w:rPr>
              <w:t>.</w:t>
            </w:r>
          </w:p>
        </w:tc>
        <w:tc>
          <w:tcPr>
            <w:tcW w:w="3565" w:type="dxa"/>
            <w:vAlign w:val="center"/>
          </w:tcPr>
          <w:p w14:paraId="0C2457CE" w14:textId="74013DEE"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552 EC del 30/05/2025 </w:t>
            </w:r>
          </w:p>
        </w:tc>
      </w:tr>
      <w:tr w:rsidR="00063D54" w:rsidRPr="00072AA7" w14:paraId="0304628D" w14:textId="77777777" w:rsidTr="00A1545E">
        <w:tc>
          <w:tcPr>
            <w:tcW w:w="769" w:type="dxa"/>
          </w:tcPr>
          <w:p w14:paraId="361A3638" w14:textId="77777777" w:rsidR="00063D54" w:rsidRPr="00072AA7" w:rsidRDefault="00063D54" w:rsidP="00063D54">
            <w:pPr>
              <w:pStyle w:val="Prrafodelista"/>
              <w:numPr>
                <w:ilvl w:val="0"/>
                <w:numId w:val="4"/>
              </w:numPr>
              <w:spacing w:after="0" w:line="240" w:lineRule="auto"/>
              <w:jc w:val="both"/>
              <w:rPr>
                <w:rFonts w:asciiTheme="minorHAnsi" w:hAnsiTheme="minorHAnsi" w:cstheme="minorHAnsi"/>
                <w:lang w:val="es-ES"/>
              </w:rPr>
            </w:pPr>
          </w:p>
        </w:tc>
        <w:tc>
          <w:tcPr>
            <w:tcW w:w="1466" w:type="dxa"/>
            <w:vAlign w:val="center"/>
          </w:tcPr>
          <w:p w14:paraId="269EDCEF" w14:textId="0A612013"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30/05/2025</w:t>
            </w:r>
          </w:p>
        </w:tc>
        <w:tc>
          <w:tcPr>
            <w:tcW w:w="4711" w:type="dxa"/>
            <w:vAlign w:val="center"/>
          </w:tcPr>
          <w:p w14:paraId="378E8774" w14:textId="37C4B413" w:rsidR="00063D54" w:rsidRPr="00072AA7" w:rsidRDefault="00063D54" w:rsidP="00063D54">
            <w:pPr>
              <w:pStyle w:val="Prrafodelista"/>
              <w:spacing w:after="0" w:line="240" w:lineRule="auto"/>
              <w:ind w:left="0"/>
              <w:rPr>
                <w:rFonts w:asciiTheme="minorHAnsi" w:hAnsiTheme="minorHAnsi" w:cstheme="minorHAnsi"/>
                <w:color w:val="000000"/>
              </w:rPr>
            </w:pPr>
            <w:r w:rsidRPr="00072AA7">
              <w:rPr>
                <w:rFonts w:asciiTheme="minorHAnsi" w:hAnsiTheme="minorHAnsi" w:cstheme="minorHAnsi"/>
                <w:color w:val="000000"/>
              </w:rPr>
              <w:t xml:space="preserve">Visita diagnostico </w:t>
            </w:r>
            <w:r w:rsidR="00F605D3" w:rsidRPr="00072AA7">
              <w:rPr>
                <w:rFonts w:asciiTheme="minorHAnsi" w:hAnsiTheme="minorHAnsi" w:cstheme="minorHAnsi"/>
                <w:color w:val="000000"/>
              </w:rPr>
              <w:t>proyecto Economía</w:t>
            </w:r>
            <w:r w:rsidRPr="00072AA7">
              <w:rPr>
                <w:rFonts w:asciiTheme="minorHAnsi" w:hAnsiTheme="minorHAnsi" w:cstheme="minorHAnsi"/>
                <w:color w:val="000000"/>
              </w:rPr>
              <w:t xml:space="preserve"> Circular Biomasa</w:t>
            </w:r>
          </w:p>
        </w:tc>
        <w:tc>
          <w:tcPr>
            <w:tcW w:w="3565" w:type="dxa"/>
            <w:vAlign w:val="center"/>
          </w:tcPr>
          <w:p w14:paraId="71EF43AE" w14:textId="6EB1B936" w:rsidR="00063D54" w:rsidRPr="00072AA7" w:rsidRDefault="00063D54" w:rsidP="00063D54">
            <w:pPr>
              <w:pStyle w:val="Prrafodelista"/>
              <w:spacing w:after="0" w:line="240" w:lineRule="auto"/>
              <w:ind w:left="0"/>
              <w:jc w:val="center"/>
              <w:rPr>
                <w:rFonts w:asciiTheme="minorHAnsi" w:hAnsiTheme="minorHAnsi" w:cstheme="minorHAnsi"/>
                <w:color w:val="000000"/>
              </w:rPr>
            </w:pPr>
            <w:r w:rsidRPr="00072AA7">
              <w:rPr>
                <w:rFonts w:asciiTheme="minorHAnsi" w:hAnsiTheme="minorHAnsi" w:cstheme="minorHAnsi"/>
                <w:color w:val="000000"/>
              </w:rPr>
              <w:t xml:space="preserve">Acta de Reunión 553 EC del 30/05/2025 </w:t>
            </w:r>
          </w:p>
        </w:tc>
      </w:tr>
    </w:tbl>
    <w:p w14:paraId="18B0568E" w14:textId="127DC99F" w:rsidR="00EA2FA8" w:rsidRPr="00072AA7" w:rsidRDefault="00496EAB" w:rsidP="00496EAB">
      <w:pPr>
        <w:pStyle w:val="Prrafodelista"/>
        <w:tabs>
          <w:tab w:val="left" w:pos="1701"/>
          <w:tab w:val="left" w:pos="9214"/>
        </w:tabs>
        <w:spacing w:after="0" w:line="240" w:lineRule="auto"/>
        <w:ind w:left="0"/>
        <w:jc w:val="both"/>
        <w:rPr>
          <w:rFonts w:asciiTheme="minorHAnsi" w:hAnsiTheme="minorHAnsi" w:cstheme="minorHAnsi"/>
          <w:lang w:val="es-ES"/>
        </w:rPr>
      </w:pPr>
      <w:r w:rsidRPr="00072AA7">
        <w:rPr>
          <w:rFonts w:asciiTheme="minorHAnsi" w:hAnsiTheme="minorHAnsi" w:cstheme="minorHAnsi"/>
          <w:noProof/>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4"/>
        <w:gridCol w:w="5746"/>
      </w:tblGrid>
      <w:tr w:rsidR="004B118F" w:rsidRPr="00072AA7" w14:paraId="47076C9E" w14:textId="77777777" w:rsidTr="00D37E83">
        <w:tc>
          <w:tcPr>
            <w:tcW w:w="0" w:type="auto"/>
            <w:shd w:val="clear" w:color="auto" w:fill="auto"/>
            <w:vAlign w:val="center"/>
          </w:tcPr>
          <w:p w14:paraId="4399AE04" w14:textId="77777777" w:rsidR="004B118F" w:rsidRPr="00072AA7" w:rsidRDefault="004B118F" w:rsidP="00D37E83">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Obligación Especifica</w:t>
            </w:r>
          </w:p>
        </w:tc>
        <w:tc>
          <w:tcPr>
            <w:tcW w:w="0" w:type="auto"/>
            <w:shd w:val="clear" w:color="auto" w:fill="auto"/>
            <w:vAlign w:val="center"/>
          </w:tcPr>
          <w:p w14:paraId="79B59AFA" w14:textId="77777777" w:rsidR="004B118F" w:rsidRPr="00072AA7" w:rsidRDefault="004B118F" w:rsidP="00D37E83">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Producto</w:t>
            </w:r>
          </w:p>
        </w:tc>
      </w:tr>
      <w:tr w:rsidR="004B118F" w:rsidRPr="00072AA7" w14:paraId="67E66C57" w14:textId="77777777" w:rsidTr="00D37E83">
        <w:tc>
          <w:tcPr>
            <w:tcW w:w="0" w:type="auto"/>
            <w:shd w:val="clear" w:color="auto" w:fill="auto"/>
            <w:vAlign w:val="center"/>
          </w:tcPr>
          <w:p w14:paraId="02DED6B9" w14:textId="2B560E77" w:rsidR="004B118F" w:rsidRPr="00072AA7" w:rsidRDefault="004B118F" w:rsidP="00D37E83">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11. Apoyar los eventos y actividades programadas en el marco del proyecto 13 Entornos Sostenibles para la Promoción de los Negocios Verdes y la Economía Circular.</w:t>
            </w:r>
          </w:p>
        </w:tc>
        <w:tc>
          <w:tcPr>
            <w:tcW w:w="0" w:type="auto"/>
            <w:shd w:val="clear" w:color="auto" w:fill="auto"/>
            <w:vAlign w:val="center"/>
          </w:tcPr>
          <w:p w14:paraId="39E02B35" w14:textId="762EC95B" w:rsidR="004B118F" w:rsidRPr="00072AA7" w:rsidRDefault="004B118F" w:rsidP="00D37E83">
            <w:pPr>
              <w:jc w:val="both"/>
              <w:rPr>
                <w:rFonts w:asciiTheme="minorHAnsi" w:hAnsiTheme="minorHAnsi" w:cstheme="minorHAnsi"/>
                <w:b/>
                <w:bCs/>
                <w:sz w:val="22"/>
                <w:szCs w:val="22"/>
                <w:lang w:val="es-MX"/>
              </w:rPr>
            </w:pPr>
            <w:r w:rsidRPr="00072AA7">
              <w:rPr>
                <w:rFonts w:asciiTheme="minorHAnsi" w:hAnsiTheme="minorHAnsi" w:cstheme="minorHAnsi"/>
                <w:b/>
                <w:bCs/>
                <w:sz w:val="22"/>
                <w:szCs w:val="22"/>
                <w:lang w:val="es-MX"/>
              </w:rPr>
              <w:t>Actas de reunión de soporte al apoyo en los eventos y actividades programadas en el marco del proyecto 13 Entornos Sostenibles para la Promoción de los Negocios Verdes y la Economía Circular.</w:t>
            </w:r>
          </w:p>
        </w:tc>
      </w:tr>
    </w:tbl>
    <w:p w14:paraId="310FBB85" w14:textId="583DEC0B" w:rsidR="004B118F" w:rsidRPr="00072AA7" w:rsidRDefault="004B118F" w:rsidP="00B2303A">
      <w:pPr>
        <w:pStyle w:val="Prrafodelista"/>
        <w:spacing w:after="0" w:line="240" w:lineRule="auto"/>
        <w:ind w:left="0"/>
        <w:jc w:val="both"/>
        <w:rPr>
          <w:rFonts w:asciiTheme="minorHAnsi" w:hAnsiTheme="minorHAnsi" w:cstheme="minorHAnsi"/>
          <w:lang w:val="es-ES"/>
        </w:rPr>
      </w:pPr>
    </w:p>
    <w:p w14:paraId="3B9C2808" w14:textId="11BB0E8D" w:rsidR="00621CD5" w:rsidRPr="00072AA7" w:rsidRDefault="00093F0F" w:rsidP="00621CD5">
      <w:pPr>
        <w:pStyle w:val="Prrafodelista"/>
        <w:spacing w:after="0" w:line="240" w:lineRule="auto"/>
        <w:ind w:left="0"/>
        <w:jc w:val="both"/>
        <w:rPr>
          <w:rFonts w:asciiTheme="minorHAnsi" w:hAnsiTheme="minorHAnsi" w:cstheme="minorHAnsi"/>
          <w:lang w:val="es-ES"/>
        </w:rPr>
      </w:pPr>
      <w:r w:rsidRPr="00072AA7">
        <w:rPr>
          <w:rFonts w:asciiTheme="minorHAnsi" w:hAnsiTheme="minorHAnsi" w:cstheme="minorHAnsi"/>
          <w:lang w:val="es-ES"/>
        </w:rPr>
        <w:t>D</w:t>
      </w:r>
      <w:r w:rsidR="00621CD5" w:rsidRPr="00072AA7">
        <w:rPr>
          <w:rFonts w:asciiTheme="minorHAnsi" w:hAnsiTheme="minorHAnsi" w:cstheme="minorHAnsi"/>
          <w:lang w:val="es-ES"/>
        </w:rPr>
        <w:t xml:space="preserve">e acuerdo con esta actividad se </w:t>
      </w:r>
      <w:r w:rsidR="009B3C14" w:rsidRPr="00072AA7">
        <w:rPr>
          <w:rFonts w:asciiTheme="minorHAnsi" w:hAnsiTheme="minorHAnsi" w:cstheme="minorHAnsi"/>
          <w:lang w:val="es-ES"/>
        </w:rPr>
        <w:t>apoyó la realización de dos eventos, así: Feria de Negocios Verdes en el parque puente Sopo y el evento Un café con la CAR</w:t>
      </w:r>
      <w:r w:rsidR="00F80E11" w:rsidRPr="00072AA7">
        <w:rPr>
          <w:rFonts w:asciiTheme="minorHAnsi" w:hAnsiTheme="minorHAnsi" w:cstheme="minorHAnsi"/>
          <w:lang w:val="es-ES"/>
        </w:rPr>
        <w:t>, tal</w:t>
      </w:r>
      <w:r w:rsidR="00621CD5" w:rsidRPr="00072AA7">
        <w:rPr>
          <w:rFonts w:asciiTheme="minorHAnsi" w:hAnsiTheme="minorHAnsi" w:cstheme="minorHAnsi"/>
          <w:lang w:val="es-ES"/>
        </w:rPr>
        <w:t xml:space="preserve"> como se refiere en la siguiente tabla. </w:t>
      </w:r>
      <w:r w:rsidR="00621CD5" w:rsidRPr="00072AA7">
        <w:rPr>
          <w:rFonts w:asciiTheme="minorHAnsi" w:hAnsiTheme="minorHAnsi" w:cstheme="minorHAnsi"/>
          <w:lang w:eastAsia="es-CO"/>
        </w:rPr>
        <w:t>Anexo nominado Obligación Especifica 11.</w:t>
      </w:r>
    </w:p>
    <w:p w14:paraId="7110D34B" w14:textId="2D86CEB8" w:rsidR="00621CD5" w:rsidRPr="00072AA7" w:rsidRDefault="00621CD5" w:rsidP="00B2303A">
      <w:pPr>
        <w:pStyle w:val="Prrafodelista"/>
        <w:spacing w:after="0" w:line="240" w:lineRule="auto"/>
        <w:ind w:left="0"/>
        <w:jc w:val="both"/>
        <w:rPr>
          <w:rFonts w:asciiTheme="minorHAnsi" w:hAnsiTheme="minorHAnsi" w:cstheme="minorHAns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278"/>
        <w:gridCol w:w="1438"/>
        <w:gridCol w:w="5941"/>
        <w:gridCol w:w="1653"/>
      </w:tblGrid>
      <w:tr w:rsidR="00621CD5" w:rsidRPr="00072AA7" w14:paraId="7CE618EE" w14:textId="77777777" w:rsidTr="00AB0CA1">
        <w:trPr>
          <w:trHeight w:val="435"/>
        </w:trPr>
        <w:tc>
          <w:tcPr>
            <w:tcW w:w="0" w:type="auto"/>
            <w:gridSpan w:val="5"/>
            <w:vAlign w:val="center"/>
          </w:tcPr>
          <w:p w14:paraId="7072BDBE" w14:textId="506A5FB7" w:rsidR="00621CD5" w:rsidRPr="00072AA7" w:rsidRDefault="00621CD5" w:rsidP="00AB0CA1">
            <w:pPr>
              <w:jc w:val="center"/>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rPr>
              <w:t xml:space="preserve">Apoyo eventos y actividades proyecto 13 </w:t>
            </w:r>
          </w:p>
        </w:tc>
      </w:tr>
      <w:tr w:rsidR="00621CD5" w:rsidRPr="00072AA7" w14:paraId="0B378709" w14:textId="77777777" w:rsidTr="00AB0CA1">
        <w:trPr>
          <w:trHeight w:val="435"/>
        </w:trPr>
        <w:tc>
          <w:tcPr>
            <w:tcW w:w="0" w:type="auto"/>
            <w:vAlign w:val="center"/>
          </w:tcPr>
          <w:p w14:paraId="22576CDB" w14:textId="77777777" w:rsidR="00621CD5" w:rsidRPr="00072AA7" w:rsidRDefault="00621CD5" w:rsidP="00AB0CA1">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No</w:t>
            </w:r>
          </w:p>
        </w:tc>
        <w:tc>
          <w:tcPr>
            <w:tcW w:w="0" w:type="auto"/>
            <w:shd w:val="clear" w:color="auto" w:fill="auto"/>
            <w:vAlign w:val="center"/>
          </w:tcPr>
          <w:p w14:paraId="0EF7D3EB" w14:textId="77777777" w:rsidR="00621CD5" w:rsidRPr="00072AA7" w:rsidRDefault="00621CD5" w:rsidP="00AB0CA1">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Fecha</w:t>
            </w:r>
          </w:p>
        </w:tc>
        <w:tc>
          <w:tcPr>
            <w:tcW w:w="0" w:type="auto"/>
            <w:shd w:val="clear" w:color="auto" w:fill="auto"/>
            <w:vAlign w:val="center"/>
          </w:tcPr>
          <w:p w14:paraId="5489A75A" w14:textId="77777777" w:rsidR="00621CD5" w:rsidRPr="00072AA7" w:rsidRDefault="00621CD5" w:rsidP="00AB0CA1">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Tema tratado</w:t>
            </w:r>
          </w:p>
        </w:tc>
        <w:tc>
          <w:tcPr>
            <w:tcW w:w="0" w:type="auto"/>
            <w:shd w:val="clear" w:color="auto" w:fill="auto"/>
            <w:vAlign w:val="center"/>
          </w:tcPr>
          <w:p w14:paraId="3FE5FE63" w14:textId="77777777" w:rsidR="00621CD5" w:rsidRPr="00072AA7" w:rsidRDefault="00621CD5" w:rsidP="00AB0CA1">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Descripción</w:t>
            </w:r>
          </w:p>
        </w:tc>
        <w:tc>
          <w:tcPr>
            <w:tcW w:w="0" w:type="auto"/>
            <w:shd w:val="clear" w:color="auto" w:fill="auto"/>
            <w:vAlign w:val="center"/>
          </w:tcPr>
          <w:p w14:paraId="755CFBDF" w14:textId="77777777" w:rsidR="00621CD5" w:rsidRPr="00072AA7" w:rsidRDefault="00621CD5" w:rsidP="00AB0CA1">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Soporte (digital)</w:t>
            </w:r>
          </w:p>
        </w:tc>
      </w:tr>
      <w:tr w:rsidR="001144B1" w:rsidRPr="00072AA7" w14:paraId="1E5F8364" w14:textId="77777777" w:rsidTr="00AB0CA1">
        <w:trPr>
          <w:trHeight w:val="435"/>
        </w:trPr>
        <w:tc>
          <w:tcPr>
            <w:tcW w:w="0" w:type="auto"/>
            <w:vAlign w:val="center"/>
          </w:tcPr>
          <w:p w14:paraId="6C4422D5" w14:textId="6B27088C" w:rsidR="001144B1" w:rsidRPr="00072AA7" w:rsidRDefault="001144B1" w:rsidP="001144B1">
            <w:pPr>
              <w:pStyle w:val="Prrafodelista"/>
              <w:numPr>
                <w:ilvl w:val="0"/>
                <w:numId w:val="13"/>
              </w:numPr>
              <w:rPr>
                <w:rFonts w:asciiTheme="minorHAnsi" w:hAnsiTheme="minorHAnsi" w:cstheme="minorHAnsi"/>
                <w:bCs/>
                <w:lang w:val="es-CO" w:eastAsia="es-CO"/>
              </w:rPr>
            </w:pPr>
          </w:p>
        </w:tc>
        <w:tc>
          <w:tcPr>
            <w:tcW w:w="0" w:type="auto"/>
            <w:shd w:val="clear" w:color="auto" w:fill="auto"/>
            <w:vAlign w:val="center"/>
          </w:tcPr>
          <w:p w14:paraId="0CF938EC" w14:textId="3C5C3AFE" w:rsidR="001144B1" w:rsidRPr="00072AA7" w:rsidRDefault="001144B1" w:rsidP="001144B1">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t>04/05/2025</w:t>
            </w:r>
          </w:p>
        </w:tc>
        <w:tc>
          <w:tcPr>
            <w:tcW w:w="0" w:type="auto"/>
            <w:shd w:val="clear" w:color="auto" w:fill="auto"/>
            <w:vAlign w:val="center"/>
          </w:tcPr>
          <w:p w14:paraId="50096CCE" w14:textId="4BD57E3A" w:rsidR="001144B1" w:rsidRPr="00072AA7" w:rsidRDefault="001144B1" w:rsidP="001144B1">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t>Feria de Negocios Verdes - CAR en Sopo</w:t>
            </w:r>
          </w:p>
        </w:tc>
        <w:tc>
          <w:tcPr>
            <w:tcW w:w="0" w:type="auto"/>
            <w:shd w:val="clear" w:color="auto" w:fill="auto"/>
            <w:vAlign w:val="center"/>
          </w:tcPr>
          <w:p w14:paraId="14A00816" w14:textId="2879E43C" w:rsidR="001144B1" w:rsidRPr="00072AA7" w:rsidRDefault="001144B1" w:rsidP="001144B1">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t xml:space="preserve">Se </w:t>
            </w:r>
            <w:r w:rsidR="00C80144" w:rsidRPr="00072AA7">
              <w:rPr>
                <w:rFonts w:asciiTheme="minorHAnsi" w:hAnsiTheme="minorHAnsi" w:cstheme="minorHAnsi"/>
                <w:color w:val="000000"/>
                <w:sz w:val="22"/>
                <w:szCs w:val="22"/>
              </w:rPr>
              <w:t>asistió</w:t>
            </w:r>
            <w:r w:rsidRPr="00072AA7">
              <w:rPr>
                <w:rFonts w:asciiTheme="minorHAnsi" w:hAnsiTheme="minorHAnsi" w:cstheme="minorHAnsi"/>
                <w:color w:val="000000"/>
                <w:sz w:val="22"/>
                <w:szCs w:val="22"/>
              </w:rPr>
              <w:t xml:space="preserve"> y apoyo la feria de negocios verdes, realizada en el Parque Puente Sopo, la cual conto con la participación de 56 productores de negocios verdes, logrando ventas por valor de $31.958.100</w:t>
            </w:r>
          </w:p>
        </w:tc>
        <w:tc>
          <w:tcPr>
            <w:tcW w:w="0" w:type="auto"/>
            <w:shd w:val="clear" w:color="auto" w:fill="auto"/>
            <w:vAlign w:val="center"/>
          </w:tcPr>
          <w:p w14:paraId="5A62E106" w14:textId="6B6DFCFD" w:rsidR="001144B1" w:rsidRPr="00072AA7" w:rsidRDefault="001144B1" w:rsidP="001144B1">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t xml:space="preserve">Acta de Reunión 126 NV del 19/05/2025 </w:t>
            </w:r>
          </w:p>
        </w:tc>
      </w:tr>
      <w:tr w:rsidR="001144B1" w:rsidRPr="00072AA7" w14:paraId="36F10496" w14:textId="77777777" w:rsidTr="00AB0CA1">
        <w:trPr>
          <w:trHeight w:val="435"/>
        </w:trPr>
        <w:tc>
          <w:tcPr>
            <w:tcW w:w="0" w:type="auto"/>
            <w:vAlign w:val="center"/>
          </w:tcPr>
          <w:p w14:paraId="1338D69C" w14:textId="77777777" w:rsidR="001144B1" w:rsidRPr="00072AA7" w:rsidRDefault="001144B1" w:rsidP="001144B1">
            <w:pPr>
              <w:pStyle w:val="Prrafodelista"/>
              <w:numPr>
                <w:ilvl w:val="0"/>
                <w:numId w:val="13"/>
              </w:numPr>
              <w:rPr>
                <w:rFonts w:asciiTheme="minorHAnsi" w:hAnsiTheme="minorHAnsi" w:cstheme="minorHAnsi"/>
                <w:bCs/>
                <w:lang w:val="es-CO" w:eastAsia="es-CO"/>
              </w:rPr>
            </w:pPr>
          </w:p>
        </w:tc>
        <w:tc>
          <w:tcPr>
            <w:tcW w:w="0" w:type="auto"/>
            <w:shd w:val="clear" w:color="auto" w:fill="auto"/>
            <w:vAlign w:val="center"/>
          </w:tcPr>
          <w:p w14:paraId="068DC75D" w14:textId="483CA47F"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26/05/2025</w:t>
            </w:r>
          </w:p>
        </w:tc>
        <w:tc>
          <w:tcPr>
            <w:tcW w:w="0" w:type="auto"/>
            <w:shd w:val="clear" w:color="auto" w:fill="auto"/>
            <w:vAlign w:val="center"/>
          </w:tcPr>
          <w:p w14:paraId="0825E01A" w14:textId="597F73A7"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Evento Un Café con la CAR</w:t>
            </w:r>
          </w:p>
        </w:tc>
        <w:tc>
          <w:tcPr>
            <w:tcW w:w="0" w:type="auto"/>
            <w:shd w:val="clear" w:color="auto" w:fill="auto"/>
            <w:vAlign w:val="center"/>
          </w:tcPr>
          <w:p w14:paraId="30130A75" w14:textId="0CDECDBE"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Se participó del diálogo y construcción colectiva denominado “Un café con la CAR”, espacio que inicio con el contexto realizado por el director acerca de los temas </w:t>
            </w:r>
            <w:r w:rsidR="00C80144" w:rsidRPr="00072AA7">
              <w:rPr>
                <w:rFonts w:asciiTheme="minorHAnsi" w:hAnsiTheme="minorHAnsi" w:cstheme="minorHAnsi"/>
                <w:color w:val="000000"/>
                <w:sz w:val="22"/>
                <w:szCs w:val="22"/>
              </w:rPr>
              <w:t>estratégicos</w:t>
            </w:r>
            <w:r w:rsidRPr="00072AA7">
              <w:rPr>
                <w:rFonts w:asciiTheme="minorHAnsi" w:hAnsiTheme="minorHAnsi" w:cstheme="minorHAnsi"/>
                <w:color w:val="000000"/>
                <w:sz w:val="22"/>
                <w:szCs w:val="22"/>
              </w:rPr>
              <w:t>, seguidamente se hizo un contexto acerca de La Cumbre Internacional de Sostenibilidad e Innovación Ambiental y la socialización acerca de los proyectos de entornos sostenibles de la Dirección de Cultura Ambiental y Servicio al Ciudadano.</w:t>
            </w:r>
          </w:p>
        </w:tc>
        <w:tc>
          <w:tcPr>
            <w:tcW w:w="0" w:type="auto"/>
            <w:shd w:val="clear" w:color="auto" w:fill="auto"/>
            <w:vAlign w:val="center"/>
          </w:tcPr>
          <w:p w14:paraId="6584E924" w14:textId="758F730A"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510 EC del 29/05/2025 </w:t>
            </w:r>
          </w:p>
        </w:tc>
      </w:tr>
    </w:tbl>
    <w:p w14:paraId="66C3EAB2" w14:textId="050FA594" w:rsidR="004B118F" w:rsidRPr="00072AA7" w:rsidRDefault="004B118F" w:rsidP="00B2303A">
      <w:pPr>
        <w:pStyle w:val="Prrafodelista"/>
        <w:spacing w:after="0" w:line="240" w:lineRule="auto"/>
        <w:ind w:left="0"/>
        <w:jc w:val="both"/>
        <w:rPr>
          <w:rFonts w:asciiTheme="minorHAnsi" w:hAnsiTheme="minorHAnsi" w:cstheme="minorHAns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7"/>
        <w:gridCol w:w="5683"/>
      </w:tblGrid>
      <w:tr w:rsidR="004B118F" w:rsidRPr="00072AA7" w14:paraId="7655122E" w14:textId="77777777" w:rsidTr="00D37E83">
        <w:tc>
          <w:tcPr>
            <w:tcW w:w="0" w:type="auto"/>
            <w:shd w:val="clear" w:color="auto" w:fill="auto"/>
            <w:vAlign w:val="center"/>
          </w:tcPr>
          <w:p w14:paraId="46C574BC" w14:textId="7CC3F935" w:rsidR="004B118F" w:rsidRPr="00072AA7" w:rsidRDefault="004B118F" w:rsidP="00D37E83">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Obligación Especifica</w:t>
            </w:r>
            <w:r w:rsidR="004178E0" w:rsidRPr="00072AA7">
              <w:rPr>
                <w:rFonts w:asciiTheme="minorHAnsi" w:hAnsiTheme="minorHAnsi" w:cstheme="minorHAnsi"/>
                <w:b/>
                <w:sz w:val="22"/>
                <w:szCs w:val="22"/>
                <w:lang w:val="es-CO"/>
              </w:rPr>
              <w:t xml:space="preserve"> </w:t>
            </w:r>
          </w:p>
        </w:tc>
        <w:tc>
          <w:tcPr>
            <w:tcW w:w="0" w:type="auto"/>
            <w:shd w:val="clear" w:color="auto" w:fill="auto"/>
            <w:vAlign w:val="center"/>
          </w:tcPr>
          <w:p w14:paraId="201C3CCC" w14:textId="77777777" w:rsidR="004B118F" w:rsidRPr="00072AA7" w:rsidRDefault="004B118F" w:rsidP="00D37E83">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Producto</w:t>
            </w:r>
          </w:p>
        </w:tc>
      </w:tr>
      <w:tr w:rsidR="004B118F" w:rsidRPr="00072AA7" w14:paraId="3C9E04E5" w14:textId="77777777" w:rsidTr="00D37E83">
        <w:tc>
          <w:tcPr>
            <w:tcW w:w="0" w:type="auto"/>
            <w:shd w:val="clear" w:color="auto" w:fill="auto"/>
            <w:vAlign w:val="center"/>
          </w:tcPr>
          <w:p w14:paraId="38A77821" w14:textId="0A0D236E" w:rsidR="004B118F" w:rsidRPr="00072AA7" w:rsidRDefault="004B118F" w:rsidP="00D37E83">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12. Realizar el apoyo a la supervisión de contratos y convenios conforme a los requisitos técnicos y financieros establecidos por la CORPORACIÓN.</w:t>
            </w:r>
          </w:p>
        </w:tc>
        <w:tc>
          <w:tcPr>
            <w:tcW w:w="0" w:type="auto"/>
            <w:shd w:val="clear" w:color="auto" w:fill="auto"/>
            <w:vAlign w:val="center"/>
          </w:tcPr>
          <w:p w14:paraId="0BB868ED" w14:textId="6885DC44" w:rsidR="004B118F" w:rsidRPr="00072AA7" w:rsidRDefault="004B118F" w:rsidP="00D37E83">
            <w:pPr>
              <w:jc w:val="both"/>
              <w:rPr>
                <w:rFonts w:asciiTheme="minorHAnsi" w:hAnsiTheme="minorHAnsi" w:cstheme="minorHAnsi"/>
                <w:b/>
                <w:bCs/>
                <w:sz w:val="22"/>
                <w:szCs w:val="22"/>
                <w:lang w:val="es-MX"/>
              </w:rPr>
            </w:pPr>
            <w:r w:rsidRPr="00072AA7">
              <w:rPr>
                <w:rFonts w:asciiTheme="minorHAnsi" w:hAnsiTheme="minorHAnsi" w:cstheme="minorHAnsi"/>
                <w:b/>
                <w:bCs/>
                <w:sz w:val="22"/>
                <w:szCs w:val="22"/>
                <w:lang w:val="es-MX"/>
              </w:rPr>
              <w:t>Reporte mensual de las acciones de apoyo a la supervisión de contratos y convenios conforme a los requisitos técnicos y financieros establecidos por la CORPORACIÓN.</w:t>
            </w:r>
          </w:p>
        </w:tc>
      </w:tr>
    </w:tbl>
    <w:p w14:paraId="65CE6491" w14:textId="77777777" w:rsidR="009F434A" w:rsidRPr="00072AA7" w:rsidRDefault="009F434A" w:rsidP="0024469D">
      <w:pPr>
        <w:jc w:val="both"/>
        <w:rPr>
          <w:rFonts w:asciiTheme="minorHAnsi" w:hAnsiTheme="minorHAnsi" w:cstheme="minorHAnsi"/>
          <w:sz w:val="22"/>
          <w:szCs w:val="22"/>
          <w:lang w:val="es-CO" w:eastAsia="es-CO"/>
        </w:rPr>
      </w:pPr>
    </w:p>
    <w:p w14:paraId="105CBAA6" w14:textId="51DBA746" w:rsidR="00E17584" w:rsidRDefault="00E17584" w:rsidP="00E17584">
      <w:pPr>
        <w:jc w:val="both"/>
        <w:rPr>
          <w:rFonts w:asciiTheme="minorHAnsi" w:hAnsiTheme="minorHAnsi" w:cstheme="minorHAnsi"/>
          <w:sz w:val="22"/>
          <w:szCs w:val="22"/>
          <w:lang w:val="es-CO" w:eastAsia="es-CO"/>
        </w:rPr>
      </w:pPr>
      <w:r w:rsidRPr="004B47FB">
        <w:rPr>
          <w:rFonts w:asciiTheme="minorHAnsi" w:hAnsiTheme="minorHAnsi" w:cstheme="minorHAnsi"/>
          <w:sz w:val="22"/>
          <w:szCs w:val="22"/>
          <w:lang w:val="es-CO" w:eastAsia="es-CO"/>
        </w:rPr>
        <w:t xml:space="preserve">Se realizó la revisión y visto bueno </w:t>
      </w:r>
      <w:r>
        <w:rPr>
          <w:rFonts w:asciiTheme="minorHAnsi" w:hAnsiTheme="minorHAnsi" w:cstheme="minorHAnsi"/>
          <w:sz w:val="22"/>
          <w:szCs w:val="22"/>
          <w:lang w:val="es-CO" w:eastAsia="es-CO"/>
        </w:rPr>
        <w:t>del</w:t>
      </w:r>
      <w:r w:rsidRPr="004B47FB">
        <w:rPr>
          <w:rFonts w:asciiTheme="minorHAnsi" w:hAnsiTheme="minorHAnsi" w:cstheme="minorHAnsi"/>
          <w:sz w:val="22"/>
          <w:szCs w:val="22"/>
          <w:lang w:val="es-CO" w:eastAsia="es-CO"/>
        </w:rPr>
        <w:t xml:space="preserve"> </w:t>
      </w:r>
      <w:r>
        <w:rPr>
          <w:rFonts w:asciiTheme="minorHAnsi" w:hAnsiTheme="minorHAnsi" w:cstheme="minorHAnsi"/>
          <w:sz w:val="22"/>
          <w:szCs w:val="22"/>
          <w:lang w:val="es-CO" w:eastAsia="es-CO"/>
        </w:rPr>
        <w:t>informe mensual del tercer mes de ejecución del contrato</w:t>
      </w:r>
      <w:r w:rsidRPr="004B47FB">
        <w:rPr>
          <w:rFonts w:asciiTheme="minorHAnsi" w:hAnsiTheme="minorHAnsi" w:cstheme="minorHAnsi"/>
          <w:sz w:val="22"/>
          <w:szCs w:val="22"/>
          <w:lang w:val="es-CO" w:eastAsia="es-CO"/>
        </w:rPr>
        <w:t xml:space="preserve"> y se actualizo la matriz de seguimiento </w:t>
      </w:r>
      <w:r w:rsidRPr="00CC0C34">
        <w:rPr>
          <w:rFonts w:asciiTheme="minorHAnsi" w:hAnsiTheme="minorHAnsi" w:cstheme="minorHAnsi"/>
          <w:sz w:val="22"/>
          <w:szCs w:val="22"/>
          <w:lang w:val="es-CO" w:eastAsia="es-CO"/>
        </w:rPr>
        <w:t>Anexo 12 Obligación especifica</w:t>
      </w:r>
      <w:r w:rsidRPr="004178E0">
        <w:rPr>
          <w:rFonts w:asciiTheme="minorHAnsi" w:hAnsiTheme="minorHAnsi" w:cstheme="minorHAnsi"/>
          <w:sz w:val="22"/>
          <w:szCs w:val="22"/>
          <w:lang w:val="es-CO" w:eastAsia="es-CO"/>
        </w:rPr>
        <w:t xml:space="preserve"> Apoyo supervisión de contratos</w:t>
      </w:r>
      <w:r>
        <w:rPr>
          <w:rFonts w:asciiTheme="minorHAnsi" w:hAnsiTheme="minorHAnsi" w:cstheme="minorHAnsi"/>
          <w:sz w:val="22"/>
          <w:szCs w:val="22"/>
          <w:lang w:val="es-CO" w:eastAsia="es-CO"/>
        </w:rPr>
        <w:t xml:space="preserve"> (Informe mes 3</w:t>
      </w:r>
      <w:r w:rsidR="0084772A">
        <w:rPr>
          <w:rFonts w:asciiTheme="minorHAnsi" w:hAnsiTheme="minorHAnsi" w:cstheme="minorHAnsi"/>
          <w:sz w:val="22"/>
          <w:szCs w:val="22"/>
          <w:lang w:val="es-CO" w:eastAsia="es-CO"/>
        </w:rPr>
        <w:t xml:space="preserve">, acta de </w:t>
      </w:r>
      <w:r w:rsidR="002B39BC">
        <w:rPr>
          <w:rFonts w:asciiTheme="minorHAnsi" w:hAnsiTheme="minorHAnsi" w:cstheme="minorHAnsi"/>
          <w:sz w:val="22"/>
          <w:szCs w:val="22"/>
          <w:lang w:val="es-CO" w:eastAsia="es-CO"/>
        </w:rPr>
        <w:t>seguimiento y</w:t>
      </w:r>
      <w:r>
        <w:rPr>
          <w:rFonts w:asciiTheme="minorHAnsi" w:hAnsiTheme="minorHAnsi" w:cstheme="minorHAnsi"/>
          <w:sz w:val="22"/>
          <w:szCs w:val="22"/>
          <w:lang w:val="es-CO" w:eastAsia="es-CO"/>
        </w:rPr>
        <w:t xml:space="preserve"> Matriz seguimiento a contratos</w:t>
      </w:r>
      <w:r w:rsidRPr="004178E0">
        <w:rPr>
          <w:rFonts w:asciiTheme="minorHAnsi" w:hAnsiTheme="minorHAnsi" w:cstheme="minorHAnsi"/>
          <w:sz w:val="22"/>
          <w:szCs w:val="22"/>
          <w:lang w:val="es-CO" w:eastAsia="es-CO"/>
        </w:rPr>
        <w:t>)</w:t>
      </w:r>
      <w:r>
        <w:rPr>
          <w:rFonts w:asciiTheme="minorHAnsi" w:hAnsiTheme="minorHAnsi" w:cstheme="minorHAnsi"/>
          <w:sz w:val="22"/>
          <w:szCs w:val="22"/>
          <w:lang w:val="es-CO" w:eastAsia="es-CO"/>
        </w:rPr>
        <w:t>.</w:t>
      </w:r>
    </w:p>
    <w:p w14:paraId="50713810" w14:textId="77777777" w:rsidR="00E17584" w:rsidRPr="004B47FB" w:rsidRDefault="00E17584" w:rsidP="00E17584">
      <w:pPr>
        <w:jc w:val="both"/>
        <w:rPr>
          <w:rFonts w:asciiTheme="minorHAnsi" w:hAnsiTheme="minorHAnsi" w:cstheme="minorHAnsi"/>
          <w:sz w:val="22"/>
          <w:szCs w:val="22"/>
          <w:lang w:val="es-CO" w:eastAsia="es-CO"/>
        </w:rPr>
      </w:pPr>
    </w:p>
    <w:tbl>
      <w:tblPr>
        <w:tblStyle w:val="Tablaconcuadrcula"/>
        <w:tblW w:w="0" w:type="auto"/>
        <w:tblLook w:val="04A0" w:firstRow="1" w:lastRow="0" w:firstColumn="1" w:lastColumn="0" w:noHBand="0" w:noVBand="1"/>
      </w:tblPr>
      <w:tblGrid>
        <w:gridCol w:w="2697"/>
        <w:gridCol w:w="2697"/>
        <w:gridCol w:w="2698"/>
        <w:gridCol w:w="2698"/>
      </w:tblGrid>
      <w:tr w:rsidR="00E17584" w:rsidRPr="00576DC2" w14:paraId="65429468" w14:textId="77777777" w:rsidTr="008A4D2A">
        <w:tc>
          <w:tcPr>
            <w:tcW w:w="2697" w:type="dxa"/>
          </w:tcPr>
          <w:p w14:paraId="22809BC6" w14:textId="77777777" w:rsidR="00E17584" w:rsidRPr="00576DC2" w:rsidRDefault="00E17584" w:rsidP="008A4D2A">
            <w:pPr>
              <w:jc w:val="both"/>
              <w:rPr>
                <w:rFonts w:asciiTheme="minorHAnsi" w:hAnsiTheme="minorHAnsi" w:cstheme="minorHAnsi"/>
                <w:sz w:val="22"/>
                <w:szCs w:val="22"/>
                <w:lang w:val="es-CO" w:eastAsia="es-CO"/>
              </w:rPr>
            </w:pPr>
            <w:r w:rsidRPr="00576DC2">
              <w:rPr>
                <w:rFonts w:asciiTheme="minorHAnsi" w:hAnsiTheme="minorHAnsi" w:cstheme="minorHAnsi"/>
                <w:b/>
                <w:bCs/>
                <w:color w:val="000000"/>
                <w:sz w:val="22"/>
                <w:szCs w:val="22"/>
                <w:bdr w:val="none" w:sz="0" w:space="0" w:color="auto" w:frame="1"/>
                <w:shd w:val="clear" w:color="auto" w:fill="FFFFFF"/>
              </w:rPr>
              <w:t>Contrato No:</w:t>
            </w:r>
          </w:p>
        </w:tc>
        <w:tc>
          <w:tcPr>
            <w:tcW w:w="2697" w:type="dxa"/>
          </w:tcPr>
          <w:p w14:paraId="3AE4CC3A" w14:textId="77777777" w:rsidR="00E17584" w:rsidRPr="00576DC2" w:rsidRDefault="00E17584" w:rsidP="008A4D2A">
            <w:pPr>
              <w:jc w:val="both"/>
              <w:rPr>
                <w:rFonts w:asciiTheme="minorHAnsi" w:hAnsiTheme="minorHAnsi" w:cstheme="minorHAnsi"/>
                <w:sz w:val="22"/>
                <w:szCs w:val="22"/>
                <w:lang w:val="es-CO" w:eastAsia="es-CO"/>
              </w:rPr>
            </w:pPr>
            <w:r w:rsidRPr="00576DC2">
              <w:rPr>
                <w:rFonts w:asciiTheme="minorHAnsi" w:hAnsiTheme="minorHAnsi" w:cstheme="minorHAnsi"/>
                <w:sz w:val="22"/>
                <w:szCs w:val="22"/>
              </w:rPr>
              <w:t>1523 de 2025</w:t>
            </w:r>
          </w:p>
        </w:tc>
        <w:tc>
          <w:tcPr>
            <w:tcW w:w="2698" w:type="dxa"/>
          </w:tcPr>
          <w:p w14:paraId="767BA9FA" w14:textId="77777777" w:rsidR="00E17584" w:rsidRPr="00576DC2" w:rsidRDefault="00E17584" w:rsidP="008A4D2A">
            <w:pPr>
              <w:jc w:val="both"/>
              <w:rPr>
                <w:rFonts w:asciiTheme="minorHAnsi" w:hAnsiTheme="minorHAnsi" w:cstheme="minorHAnsi"/>
                <w:sz w:val="22"/>
                <w:szCs w:val="22"/>
                <w:lang w:val="es-CO" w:eastAsia="es-CO"/>
              </w:rPr>
            </w:pPr>
            <w:r w:rsidRPr="00576DC2">
              <w:rPr>
                <w:rFonts w:asciiTheme="minorHAnsi" w:hAnsiTheme="minorHAnsi" w:cstheme="minorHAnsi"/>
                <w:b/>
                <w:bCs/>
                <w:color w:val="000000"/>
                <w:sz w:val="22"/>
                <w:szCs w:val="22"/>
                <w:bdr w:val="none" w:sz="0" w:space="0" w:color="auto" w:frame="1"/>
                <w:shd w:val="clear" w:color="auto" w:fill="FFFFFF"/>
              </w:rPr>
              <w:t xml:space="preserve">Informe revisado </w:t>
            </w:r>
          </w:p>
        </w:tc>
        <w:tc>
          <w:tcPr>
            <w:tcW w:w="2698" w:type="dxa"/>
          </w:tcPr>
          <w:p w14:paraId="0134E505" w14:textId="7172FD48" w:rsidR="00E17584" w:rsidRPr="00576DC2" w:rsidRDefault="00E17584" w:rsidP="008A4D2A">
            <w:pPr>
              <w:jc w:val="both"/>
              <w:rPr>
                <w:rFonts w:asciiTheme="minorHAnsi" w:hAnsiTheme="minorHAnsi" w:cstheme="minorHAnsi"/>
                <w:sz w:val="22"/>
                <w:szCs w:val="22"/>
                <w:lang w:val="es-CO" w:eastAsia="es-CO"/>
              </w:rPr>
            </w:pPr>
            <w:r w:rsidRPr="00576DC2">
              <w:rPr>
                <w:rFonts w:asciiTheme="minorHAnsi" w:hAnsiTheme="minorHAnsi" w:cstheme="minorHAnsi"/>
                <w:sz w:val="22"/>
                <w:szCs w:val="22"/>
                <w:lang w:val="es-CO" w:eastAsia="es-CO"/>
              </w:rPr>
              <w:t xml:space="preserve">Informe No </w:t>
            </w:r>
            <w:r>
              <w:rPr>
                <w:rFonts w:asciiTheme="minorHAnsi" w:hAnsiTheme="minorHAnsi" w:cstheme="minorHAnsi"/>
                <w:sz w:val="22"/>
                <w:szCs w:val="22"/>
                <w:lang w:val="es-CO" w:eastAsia="es-CO"/>
              </w:rPr>
              <w:t>3</w:t>
            </w:r>
            <w:r w:rsidRPr="00576DC2">
              <w:rPr>
                <w:rFonts w:asciiTheme="minorHAnsi" w:hAnsiTheme="minorHAnsi" w:cstheme="minorHAnsi"/>
                <w:sz w:val="22"/>
                <w:szCs w:val="22"/>
                <w:lang w:val="es-CO" w:eastAsia="es-CO"/>
              </w:rPr>
              <w:t xml:space="preserve"> (Del </w:t>
            </w:r>
            <w:r w:rsidRPr="00576DC2">
              <w:rPr>
                <w:rFonts w:asciiTheme="minorHAnsi" w:hAnsiTheme="minorHAnsi" w:cstheme="minorHAnsi"/>
                <w:sz w:val="22"/>
                <w:szCs w:val="22"/>
                <w:lang w:val="es-CO"/>
              </w:rPr>
              <w:t>1</w:t>
            </w:r>
            <w:r w:rsidRPr="00576DC2">
              <w:rPr>
                <w:rFonts w:asciiTheme="minorHAnsi" w:hAnsiTheme="minorHAnsi" w:cstheme="minorHAnsi"/>
                <w:sz w:val="22"/>
                <w:szCs w:val="22"/>
              </w:rPr>
              <w:t xml:space="preserve"> al </w:t>
            </w:r>
            <w:r>
              <w:rPr>
                <w:rFonts w:asciiTheme="minorHAnsi" w:hAnsiTheme="minorHAnsi" w:cstheme="minorHAnsi"/>
                <w:sz w:val="22"/>
                <w:szCs w:val="22"/>
              </w:rPr>
              <w:t>30</w:t>
            </w:r>
            <w:r w:rsidRPr="00576DC2">
              <w:rPr>
                <w:rFonts w:asciiTheme="minorHAnsi" w:hAnsiTheme="minorHAnsi" w:cstheme="minorHAnsi"/>
                <w:sz w:val="22"/>
                <w:szCs w:val="22"/>
              </w:rPr>
              <w:t xml:space="preserve"> de </w:t>
            </w:r>
            <w:r>
              <w:rPr>
                <w:rFonts w:asciiTheme="minorHAnsi" w:hAnsiTheme="minorHAnsi" w:cstheme="minorHAnsi"/>
                <w:sz w:val="22"/>
                <w:szCs w:val="22"/>
              </w:rPr>
              <w:t xml:space="preserve">abril </w:t>
            </w:r>
            <w:r w:rsidRPr="00576DC2">
              <w:rPr>
                <w:rFonts w:asciiTheme="minorHAnsi" w:hAnsiTheme="minorHAnsi" w:cstheme="minorHAnsi"/>
                <w:sz w:val="22"/>
                <w:szCs w:val="22"/>
              </w:rPr>
              <w:t>de 2025</w:t>
            </w:r>
            <w:r w:rsidRPr="00576DC2">
              <w:rPr>
                <w:rFonts w:asciiTheme="minorHAnsi" w:hAnsiTheme="minorHAnsi" w:cstheme="minorHAnsi"/>
                <w:sz w:val="22"/>
                <w:szCs w:val="22"/>
                <w:lang w:val="es-CO" w:eastAsia="es-CO"/>
              </w:rPr>
              <w:t>) </w:t>
            </w:r>
          </w:p>
        </w:tc>
      </w:tr>
      <w:tr w:rsidR="00E17584" w:rsidRPr="00576DC2" w14:paraId="152B6A4B" w14:textId="77777777" w:rsidTr="008A4D2A">
        <w:tc>
          <w:tcPr>
            <w:tcW w:w="2697" w:type="dxa"/>
          </w:tcPr>
          <w:p w14:paraId="46443E56" w14:textId="77777777" w:rsidR="00E17584" w:rsidRPr="00576DC2" w:rsidRDefault="00E17584" w:rsidP="008A4D2A">
            <w:pPr>
              <w:jc w:val="both"/>
              <w:rPr>
                <w:rFonts w:asciiTheme="minorHAnsi" w:hAnsiTheme="minorHAnsi" w:cstheme="minorHAnsi"/>
                <w:sz w:val="22"/>
                <w:szCs w:val="22"/>
                <w:lang w:val="es-CO" w:eastAsia="es-CO"/>
              </w:rPr>
            </w:pPr>
            <w:r w:rsidRPr="00576DC2">
              <w:rPr>
                <w:rFonts w:asciiTheme="minorHAnsi" w:hAnsiTheme="minorHAnsi" w:cstheme="minorHAnsi"/>
                <w:b/>
                <w:bCs/>
                <w:color w:val="000000"/>
                <w:sz w:val="22"/>
                <w:szCs w:val="22"/>
                <w:bdr w:val="none" w:sz="0" w:space="0" w:color="auto" w:frame="1"/>
                <w:shd w:val="clear" w:color="auto" w:fill="FFFFFF"/>
              </w:rPr>
              <w:lastRenderedPageBreak/>
              <w:t>Contratista:</w:t>
            </w:r>
          </w:p>
        </w:tc>
        <w:tc>
          <w:tcPr>
            <w:tcW w:w="8093" w:type="dxa"/>
            <w:gridSpan w:val="3"/>
          </w:tcPr>
          <w:p w14:paraId="43184567" w14:textId="77777777" w:rsidR="00E17584" w:rsidRPr="00576DC2" w:rsidRDefault="00E17584" w:rsidP="008A4D2A">
            <w:pPr>
              <w:jc w:val="both"/>
              <w:rPr>
                <w:rFonts w:asciiTheme="minorHAnsi" w:hAnsiTheme="minorHAnsi" w:cstheme="minorHAnsi"/>
                <w:sz w:val="22"/>
                <w:szCs w:val="22"/>
                <w:lang w:val="es-CO" w:eastAsia="es-CO"/>
              </w:rPr>
            </w:pPr>
            <w:r w:rsidRPr="00576DC2">
              <w:rPr>
                <w:rFonts w:asciiTheme="minorHAnsi" w:hAnsiTheme="minorHAnsi" w:cstheme="minorHAnsi"/>
                <w:sz w:val="22"/>
                <w:szCs w:val="22"/>
                <w:lang w:val="es-CO"/>
              </w:rPr>
              <w:t>Brayan Snayder Ilarion Bojacá</w:t>
            </w:r>
            <w:r w:rsidRPr="00576DC2">
              <w:rPr>
                <w:rFonts w:asciiTheme="minorHAnsi" w:hAnsiTheme="minorHAnsi" w:cstheme="minorHAnsi"/>
                <w:sz w:val="22"/>
                <w:szCs w:val="22"/>
                <w:lang w:val="es-CO" w:eastAsia="es-CO"/>
              </w:rPr>
              <w:t xml:space="preserve"> </w:t>
            </w:r>
          </w:p>
        </w:tc>
      </w:tr>
      <w:tr w:rsidR="00E17584" w:rsidRPr="00C62F4C" w14:paraId="469BA94C" w14:textId="77777777" w:rsidTr="008A4D2A">
        <w:tc>
          <w:tcPr>
            <w:tcW w:w="10790" w:type="dxa"/>
            <w:gridSpan w:val="4"/>
          </w:tcPr>
          <w:p w14:paraId="5999D3A3" w14:textId="4B3977F7" w:rsidR="0084772A" w:rsidRPr="0084772A" w:rsidRDefault="0084772A" w:rsidP="0084772A">
            <w:pPr>
              <w:jc w:val="both"/>
              <w:rPr>
                <w:rFonts w:asciiTheme="minorHAnsi" w:hAnsiTheme="minorHAnsi" w:cstheme="minorHAnsi"/>
                <w:color w:val="000000"/>
                <w:sz w:val="22"/>
                <w:szCs w:val="22"/>
              </w:rPr>
            </w:pPr>
            <w:r w:rsidRPr="0084772A">
              <w:rPr>
                <w:rFonts w:asciiTheme="minorHAnsi" w:hAnsiTheme="minorHAnsi" w:cstheme="minorHAnsi"/>
                <w:color w:val="000000"/>
                <w:sz w:val="22"/>
                <w:szCs w:val="22"/>
              </w:rPr>
              <w:t xml:space="preserve">El contratista Brayan Snayder Ilarion Bojacá, hizo entrega del informe de ejecución contractual No. 3 del contrato 1523 de 2025, junto con los soportes en digital, donde se destacaron como principales avances, los siguientes: </w:t>
            </w:r>
          </w:p>
          <w:p w14:paraId="7D59080D" w14:textId="77777777" w:rsidR="0084772A" w:rsidRPr="0084772A" w:rsidRDefault="0084772A" w:rsidP="0084772A">
            <w:pPr>
              <w:jc w:val="both"/>
              <w:rPr>
                <w:rFonts w:asciiTheme="minorHAnsi" w:hAnsiTheme="minorHAnsi" w:cstheme="minorHAnsi"/>
                <w:color w:val="000000"/>
                <w:sz w:val="22"/>
                <w:szCs w:val="22"/>
              </w:rPr>
            </w:pPr>
          </w:p>
          <w:p w14:paraId="3D998BF9" w14:textId="4832C252" w:rsidR="00E17584" w:rsidRPr="00C62F4C" w:rsidRDefault="0084772A" w:rsidP="0084772A">
            <w:pPr>
              <w:jc w:val="both"/>
              <w:rPr>
                <w:rFonts w:asciiTheme="minorHAnsi" w:hAnsiTheme="minorHAnsi" w:cstheme="minorHAnsi"/>
                <w:sz w:val="22"/>
                <w:szCs w:val="22"/>
              </w:rPr>
            </w:pPr>
            <w:r w:rsidRPr="0084772A">
              <w:rPr>
                <w:rFonts w:asciiTheme="minorHAnsi" w:hAnsiTheme="minorHAnsi" w:cstheme="minorHAnsi"/>
                <w:color w:val="000000"/>
                <w:sz w:val="22"/>
                <w:szCs w:val="22"/>
              </w:rPr>
              <w:t>1) Avanzo en la ejecución del plan de trabajo. 2) El contratista brindó apoyo a la gestión documental del proyecto 13 en cuanto a la consolidación y organización de 183 actas con sus respectivos soportes durante el mes de abril. 3) El contratista realizó dos bases de datos actualizadas del estado de las series documentales físicas y digitales del proyecto 13. 4) El contratista apoyo el evento de la feria de negocios verdes llevada a cabo en el municipio de la Calera 5) El contratista realizó el reporte desde la aplicación Aplicar denominado Huella Verde. 6) El contratista asistió a 6 actividades que le fueron asignadas por el supervisor del contrato. Presentó certificado del curso de lenguaje claro, constancia del SIDCAR al día para el periodo reportado. Se recibe el tercer informe de avance por parte de esta supervisión a satisfacción, acorde con el plan de trabajo, motivo por el cual se autoriza el tercer desembolso del contrato. Presentó copia de los soportes de pago en salud, pensión y ARL del período</w:t>
            </w:r>
          </w:p>
        </w:tc>
      </w:tr>
    </w:tbl>
    <w:p w14:paraId="7A494CCD" w14:textId="4037160B" w:rsidR="001144B1" w:rsidRDefault="001144B1" w:rsidP="00576DC2">
      <w:pPr>
        <w:jc w:val="both"/>
        <w:rPr>
          <w:rFonts w:asciiTheme="minorHAnsi" w:hAnsiTheme="minorHAnsi" w:cstheme="minorHAnsi"/>
          <w:sz w:val="22"/>
          <w:szCs w:val="22"/>
          <w:lang w:val="es-CO" w:eastAsia="es-CO"/>
        </w:rPr>
      </w:pPr>
    </w:p>
    <w:p w14:paraId="195FE807" w14:textId="44802579" w:rsidR="0084772A" w:rsidRDefault="0084772A" w:rsidP="001144B1">
      <w:pPr>
        <w:pStyle w:val="Prrafodelista"/>
        <w:spacing w:after="0" w:line="240" w:lineRule="auto"/>
        <w:ind w:left="0"/>
        <w:jc w:val="both"/>
        <w:rPr>
          <w:rFonts w:asciiTheme="minorHAnsi" w:hAnsiTheme="minorHAnsi" w:cstheme="minorHAnsi"/>
          <w:lang w:val="es-CO" w:eastAsia="es-CO"/>
        </w:rPr>
      </w:pPr>
      <w:r w:rsidRPr="0084772A">
        <w:rPr>
          <w:rFonts w:asciiTheme="minorHAnsi" w:hAnsiTheme="minorHAnsi" w:cstheme="minorHAnsi"/>
          <w:lang w:val="es-CO" w:eastAsia="es-CO"/>
        </w:rPr>
        <w:t xml:space="preserve">Adicionalmente se hizo una reunión para la revisión del informe asignado como apoyo a supervisión, tal como se evidencia en la siguiente tabla. </w:t>
      </w:r>
    </w:p>
    <w:p w14:paraId="2CE7317E" w14:textId="77777777" w:rsidR="0084772A" w:rsidRPr="00072AA7" w:rsidRDefault="0084772A" w:rsidP="001144B1">
      <w:pPr>
        <w:pStyle w:val="Prrafodelista"/>
        <w:spacing w:after="0" w:line="240" w:lineRule="auto"/>
        <w:ind w:left="0"/>
        <w:jc w:val="both"/>
        <w:rPr>
          <w:rFonts w:asciiTheme="minorHAnsi" w:hAnsiTheme="minorHAnsi" w:cstheme="minorHAns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278"/>
        <w:gridCol w:w="1680"/>
        <w:gridCol w:w="5615"/>
        <w:gridCol w:w="1737"/>
      </w:tblGrid>
      <w:tr w:rsidR="001144B1" w:rsidRPr="00072AA7" w14:paraId="6EFCF046" w14:textId="77777777" w:rsidTr="00C8236E">
        <w:trPr>
          <w:trHeight w:val="435"/>
        </w:trPr>
        <w:tc>
          <w:tcPr>
            <w:tcW w:w="0" w:type="auto"/>
            <w:gridSpan w:val="5"/>
            <w:vAlign w:val="center"/>
          </w:tcPr>
          <w:p w14:paraId="7EDC92E9" w14:textId="7608E20B" w:rsidR="001144B1" w:rsidRPr="00072AA7" w:rsidRDefault="001144B1" w:rsidP="00C8236E">
            <w:pPr>
              <w:jc w:val="center"/>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rPr>
              <w:t xml:space="preserve">Apoyo supervisión de contratos </w:t>
            </w:r>
          </w:p>
        </w:tc>
      </w:tr>
      <w:tr w:rsidR="001144B1" w:rsidRPr="00072AA7" w14:paraId="70FC2566" w14:textId="77777777" w:rsidTr="00C8236E">
        <w:trPr>
          <w:trHeight w:val="435"/>
        </w:trPr>
        <w:tc>
          <w:tcPr>
            <w:tcW w:w="0" w:type="auto"/>
            <w:vAlign w:val="center"/>
          </w:tcPr>
          <w:p w14:paraId="789AA28A" w14:textId="77777777" w:rsidR="001144B1" w:rsidRPr="00072AA7" w:rsidRDefault="001144B1" w:rsidP="00C8236E">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No</w:t>
            </w:r>
          </w:p>
        </w:tc>
        <w:tc>
          <w:tcPr>
            <w:tcW w:w="0" w:type="auto"/>
            <w:shd w:val="clear" w:color="auto" w:fill="auto"/>
            <w:vAlign w:val="center"/>
          </w:tcPr>
          <w:p w14:paraId="5F5A84BD" w14:textId="77777777" w:rsidR="001144B1" w:rsidRPr="00072AA7" w:rsidRDefault="001144B1" w:rsidP="00C8236E">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Fecha</w:t>
            </w:r>
          </w:p>
        </w:tc>
        <w:tc>
          <w:tcPr>
            <w:tcW w:w="0" w:type="auto"/>
            <w:shd w:val="clear" w:color="auto" w:fill="auto"/>
            <w:vAlign w:val="center"/>
          </w:tcPr>
          <w:p w14:paraId="2EA32333" w14:textId="77777777" w:rsidR="001144B1" w:rsidRPr="00072AA7" w:rsidRDefault="001144B1" w:rsidP="00C8236E">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Tema tratado</w:t>
            </w:r>
          </w:p>
        </w:tc>
        <w:tc>
          <w:tcPr>
            <w:tcW w:w="0" w:type="auto"/>
            <w:shd w:val="clear" w:color="auto" w:fill="auto"/>
            <w:vAlign w:val="center"/>
          </w:tcPr>
          <w:p w14:paraId="438A1B84" w14:textId="77777777" w:rsidR="001144B1" w:rsidRPr="00072AA7" w:rsidRDefault="001144B1" w:rsidP="00C8236E">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Descripción</w:t>
            </w:r>
          </w:p>
        </w:tc>
        <w:tc>
          <w:tcPr>
            <w:tcW w:w="0" w:type="auto"/>
            <w:shd w:val="clear" w:color="auto" w:fill="auto"/>
            <w:vAlign w:val="center"/>
          </w:tcPr>
          <w:p w14:paraId="244E7571" w14:textId="77777777" w:rsidR="001144B1" w:rsidRPr="00072AA7" w:rsidRDefault="001144B1" w:rsidP="00C8236E">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Soporte (digital)</w:t>
            </w:r>
          </w:p>
        </w:tc>
      </w:tr>
      <w:tr w:rsidR="001144B1" w:rsidRPr="00072AA7" w14:paraId="261DAB88" w14:textId="77777777" w:rsidTr="00C8236E">
        <w:trPr>
          <w:trHeight w:val="435"/>
        </w:trPr>
        <w:tc>
          <w:tcPr>
            <w:tcW w:w="0" w:type="auto"/>
            <w:vAlign w:val="center"/>
          </w:tcPr>
          <w:p w14:paraId="1433A07C" w14:textId="77777777" w:rsidR="001144B1" w:rsidRPr="00072AA7" w:rsidRDefault="001144B1" w:rsidP="001144B1">
            <w:pPr>
              <w:pStyle w:val="Prrafodelista"/>
              <w:numPr>
                <w:ilvl w:val="0"/>
                <w:numId w:val="14"/>
              </w:numPr>
              <w:rPr>
                <w:rFonts w:asciiTheme="minorHAnsi" w:hAnsiTheme="minorHAnsi" w:cstheme="minorHAnsi"/>
                <w:bCs/>
                <w:lang w:val="es-CO" w:eastAsia="es-CO"/>
              </w:rPr>
            </w:pPr>
          </w:p>
        </w:tc>
        <w:tc>
          <w:tcPr>
            <w:tcW w:w="0" w:type="auto"/>
            <w:shd w:val="clear" w:color="auto" w:fill="auto"/>
            <w:vAlign w:val="center"/>
          </w:tcPr>
          <w:p w14:paraId="1BA07437" w14:textId="0E15AB88" w:rsidR="001144B1" w:rsidRPr="00072AA7" w:rsidRDefault="001144B1" w:rsidP="001144B1">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t>12/05/2025</w:t>
            </w:r>
          </w:p>
        </w:tc>
        <w:tc>
          <w:tcPr>
            <w:tcW w:w="0" w:type="auto"/>
            <w:shd w:val="clear" w:color="auto" w:fill="auto"/>
            <w:vAlign w:val="center"/>
          </w:tcPr>
          <w:p w14:paraId="75971A2C" w14:textId="03394D98" w:rsidR="001144B1" w:rsidRPr="00072AA7" w:rsidRDefault="001144B1" w:rsidP="001144B1">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t>Revisión informe de avance contrato 1523 de 2025</w:t>
            </w:r>
          </w:p>
        </w:tc>
        <w:tc>
          <w:tcPr>
            <w:tcW w:w="0" w:type="auto"/>
            <w:shd w:val="clear" w:color="auto" w:fill="auto"/>
            <w:vAlign w:val="center"/>
          </w:tcPr>
          <w:p w14:paraId="40D41307" w14:textId="11A720FA" w:rsidR="001144B1" w:rsidRPr="00072AA7" w:rsidRDefault="001144B1" w:rsidP="001144B1">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t xml:space="preserve">De acuerdo con el apoyo a supervisión delegado, se realizó reunión para revisión del informe No. 3 del contrato 1523 de 2025 del profesional Brayan Snayder Ilaron </w:t>
            </w:r>
            <w:r w:rsidR="0067754A" w:rsidRPr="00072AA7">
              <w:rPr>
                <w:rFonts w:asciiTheme="minorHAnsi" w:hAnsiTheme="minorHAnsi" w:cstheme="minorHAnsi"/>
                <w:color w:val="000000"/>
                <w:sz w:val="22"/>
                <w:szCs w:val="22"/>
              </w:rPr>
              <w:t>Bojacá</w:t>
            </w:r>
            <w:r w:rsidRPr="00072AA7">
              <w:rPr>
                <w:rFonts w:asciiTheme="minorHAnsi" w:hAnsiTheme="minorHAnsi" w:cstheme="minorHAnsi"/>
                <w:color w:val="000000"/>
                <w:sz w:val="22"/>
                <w:szCs w:val="22"/>
              </w:rPr>
              <w:t xml:space="preserve">, correspondiente al mes de abril, realizando algunas observaciones frente al mismo. </w:t>
            </w:r>
          </w:p>
        </w:tc>
        <w:tc>
          <w:tcPr>
            <w:tcW w:w="0" w:type="auto"/>
            <w:shd w:val="clear" w:color="auto" w:fill="auto"/>
            <w:vAlign w:val="center"/>
          </w:tcPr>
          <w:p w14:paraId="22EAD5ED" w14:textId="63CED815" w:rsidR="001144B1" w:rsidRPr="00072AA7" w:rsidRDefault="001144B1" w:rsidP="001144B1">
            <w:pPr>
              <w:jc w:val="both"/>
              <w:rPr>
                <w:rFonts w:asciiTheme="minorHAnsi" w:hAnsiTheme="minorHAnsi" w:cstheme="minorHAnsi"/>
                <w:b/>
                <w:sz w:val="22"/>
                <w:szCs w:val="22"/>
                <w:lang w:val="es-CO" w:eastAsia="es-CO"/>
              </w:rPr>
            </w:pPr>
            <w:r w:rsidRPr="00072AA7">
              <w:rPr>
                <w:rFonts w:asciiTheme="minorHAnsi" w:hAnsiTheme="minorHAnsi" w:cstheme="minorHAnsi"/>
                <w:color w:val="000000"/>
                <w:sz w:val="22"/>
                <w:szCs w:val="22"/>
              </w:rPr>
              <w:t>Acta de Reunión 375 EC del 13/05/2025</w:t>
            </w:r>
          </w:p>
        </w:tc>
      </w:tr>
    </w:tbl>
    <w:p w14:paraId="7DC3D2B4" w14:textId="77777777" w:rsidR="00A0578E" w:rsidRPr="00072AA7" w:rsidRDefault="00A0578E" w:rsidP="00B2303A">
      <w:pPr>
        <w:pStyle w:val="Prrafodelista"/>
        <w:spacing w:after="0" w:line="240" w:lineRule="auto"/>
        <w:ind w:left="0"/>
        <w:jc w:val="both"/>
        <w:rPr>
          <w:rFonts w:asciiTheme="minorHAnsi" w:hAnsiTheme="minorHAnsi" w:cstheme="minorHAnsi"/>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5"/>
        <w:gridCol w:w="5595"/>
      </w:tblGrid>
      <w:tr w:rsidR="004B118F" w:rsidRPr="00072AA7" w14:paraId="668F5690" w14:textId="77777777" w:rsidTr="00D37E83">
        <w:tc>
          <w:tcPr>
            <w:tcW w:w="0" w:type="auto"/>
            <w:shd w:val="clear" w:color="auto" w:fill="auto"/>
            <w:vAlign w:val="center"/>
          </w:tcPr>
          <w:p w14:paraId="45EB4385" w14:textId="77777777" w:rsidR="004B118F" w:rsidRPr="00072AA7" w:rsidRDefault="004B118F" w:rsidP="00D37E83">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Obligación Especifica</w:t>
            </w:r>
          </w:p>
        </w:tc>
        <w:tc>
          <w:tcPr>
            <w:tcW w:w="0" w:type="auto"/>
            <w:shd w:val="clear" w:color="auto" w:fill="auto"/>
            <w:vAlign w:val="center"/>
          </w:tcPr>
          <w:p w14:paraId="6D8A1D34" w14:textId="77777777" w:rsidR="004B118F" w:rsidRPr="00072AA7" w:rsidRDefault="004B118F" w:rsidP="00D37E83">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Producto</w:t>
            </w:r>
          </w:p>
        </w:tc>
      </w:tr>
      <w:tr w:rsidR="004B118F" w:rsidRPr="00072AA7" w14:paraId="2D4AF6C3" w14:textId="77777777" w:rsidTr="00D37E83">
        <w:tc>
          <w:tcPr>
            <w:tcW w:w="0" w:type="auto"/>
            <w:shd w:val="clear" w:color="auto" w:fill="auto"/>
            <w:vAlign w:val="center"/>
          </w:tcPr>
          <w:p w14:paraId="23F8CA20" w14:textId="6FD5E5C0" w:rsidR="004B118F" w:rsidRPr="00072AA7" w:rsidRDefault="004B118F" w:rsidP="00D37E83">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13. Informar mensualmente las acciones adoptadas en el marco de la cláusula contractual denominada “Huella Verde” y que contribuyen a la reducción de su huella de carbono.</w:t>
            </w:r>
          </w:p>
        </w:tc>
        <w:tc>
          <w:tcPr>
            <w:tcW w:w="0" w:type="auto"/>
            <w:shd w:val="clear" w:color="auto" w:fill="auto"/>
            <w:vAlign w:val="center"/>
          </w:tcPr>
          <w:p w14:paraId="1A6EF21D" w14:textId="6050F677" w:rsidR="004B118F" w:rsidRPr="00072AA7" w:rsidRDefault="004B118F" w:rsidP="00D37E83">
            <w:pPr>
              <w:jc w:val="both"/>
              <w:rPr>
                <w:rFonts w:asciiTheme="minorHAnsi" w:hAnsiTheme="minorHAnsi" w:cstheme="minorHAnsi"/>
                <w:b/>
                <w:bCs/>
                <w:sz w:val="22"/>
                <w:szCs w:val="22"/>
                <w:lang w:val="es-MX"/>
              </w:rPr>
            </w:pPr>
            <w:r w:rsidRPr="00072AA7">
              <w:rPr>
                <w:rFonts w:asciiTheme="minorHAnsi" w:hAnsiTheme="minorHAnsi" w:cstheme="minorHAnsi"/>
                <w:b/>
                <w:bCs/>
                <w:sz w:val="22"/>
                <w:szCs w:val="22"/>
                <w:lang w:val="es-MX"/>
              </w:rPr>
              <w:t>Reporte mensual generado de la aplicación aplicar de las acciones adoptadas en el marco de la cláusula contractual denominada “Huella Verde” y que contribuyen a la reducción de su huella de carbono.</w:t>
            </w:r>
          </w:p>
        </w:tc>
      </w:tr>
    </w:tbl>
    <w:p w14:paraId="3A9D7701" w14:textId="281A7510" w:rsidR="004B118F" w:rsidRPr="00072AA7" w:rsidRDefault="004B118F" w:rsidP="00B2303A">
      <w:pPr>
        <w:pStyle w:val="Prrafodelista"/>
        <w:spacing w:after="0" w:line="240" w:lineRule="auto"/>
        <w:ind w:left="0"/>
        <w:jc w:val="both"/>
        <w:rPr>
          <w:rFonts w:asciiTheme="minorHAnsi" w:hAnsiTheme="minorHAnsi" w:cstheme="minorHAnsi"/>
          <w:lang w:val="es-ES"/>
        </w:rPr>
      </w:pPr>
    </w:p>
    <w:p w14:paraId="1A09BF61" w14:textId="60CC4A66" w:rsidR="00EF0304" w:rsidRPr="00072AA7" w:rsidRDefault="00EF0304" w:rsidP="00B2303A">
      <w:pPr>
        <w:pStyle w:val="Prrafodelista"/>
        <w:spacing w:after="0" w:line="240" w:lineRule="auto"/>
        <w:ind w:left="0"/>
        <w:jc w:val="both"/>
        <w:rPr>
          <w:rFonts w:asciiTheme="minorHAnsi" w:hAnsiTheme="minorHAnsi" w:cstheme="minorHAnsi"/>
          <w:lang w:val="es-ES"/>
        </w:rPr>
      </w:pPr>
      <w:r w:rsidRPr="00072AA7">
        <w:rPr>
          <w:rFonts w:asciiTheme="minorHAnsi" w:hAnsiTheme="minorHAnsi" w:cstheme="minorHAnsi"/>
          <w:lang w:val="es-419" w:eastAsia="es-CO"/>
        </w:rPr>
        <w:t xml:space="preserve">De acuerdo con esta actividad se </w:t>
      </w:r>
      <w:bookmarkStart w:id="5" w:name="_Hlk168398642"/>
      <w:bookmarkStart w:id="6" w:name="_Hlk192459111"/>
      <w:r w:rsidRPr="00072AA7">
        <w:rPr>
          <w:rFonts w:asciiTheme="minorHAnsi" w:hAnsiTheme="minorHAnsi" w:cstheme="minorHAnsi"/>
          <w:lang w:val="es-419" w:eastAsia="es-CO"/>
        </w:rPr>
        <w:t>realizó el</w:t>
      </w:r>
      <w:r w:rsidR="00E20B0C" w:rsidRPr="00072AA7">
        <w:rPr>
          <w:rFonts w:asciiTheme="minorHAnsi" w:hAnsiTheme="minorHAnsi" w:cstheme="minorHAnsi"/>
          <w:lang w:val="es-419" w:eastAsia="es-CO"/>
        </w:rPr>
        <w:t xml:space="preserve"> reporte </w:t>
      </w:r>
      <w:bookmarkEnd w:id="5"/>
      <w:r w:rsidRPr="00072AA7">
        <w:rPr>
          <w:rFonts w:asciiTheme="minorHAnsi" w:hAnsiTheme="minorHAnsi" w:cstheme="minorHAnsi"/>
          <w:lang w:val="es-CO"/>
        </w:rPr>
        <w:t>desde la aplicación Aplicar</w:t>
      </w:r>
      <w:bookmarkEnd w:id="6"/>
      <w:r w:rsidRPr="00072AA7">
        <w:rPr>
          <w:rFonts w:asciiTheme="minorHAnsi" w:hAnsiTheme="minorHAnsi" w:cstheme="minorHAnsi"/>
          <w:lang w:val="es-CO"/>
        </w:rPr>
        <w:t xml:space="preserve"> </w:t>
      </w:r>
      <w:r w:rsidRPr="00072AA7">
        <w:rPr>
          <w:rFonts w:asciiTheme="minorHAnsi" w:hAnsiTheme="minorHAnsi" w:cstheme="minorHAnsi"/>
          <w:lang w:val="es-419" w:eastAsia="es-CO"/>
        </w:rPr>
        <w:t xml:space="preserve">soporte que se entrega como parte del </w:t>
      </w:r>
      <w:r w:rsidRPr="00072AA7">
        <w:rPr>
          <w:rFonts w:asciiTheme="minorHAnsi" w:hAnsiTheme="minorHAnsi" w:cstheme="minorHAnsi"/>
          <w:lang w:eastAsia="es-CO"/>
        </w:rPr>
        <w:t>Anexo nominado Obligación Especifica 13.</w:t>
      </w:r>
    </w:p>
    <w:p w14:paraId="257486D9" w14:textId="02660016" w:rsidR="004B118F" w:rsidRPr="00072AA7" w:rsidRDefault="004B118F" w:rsidP="00B2303A">
      <w:pPr>
        <w:pStyle w:val="Prrafodelista"/>
        <w:spacing w:after="0" w:line="240" w:lineRule="auto"/>
        <w:ind w:left="0"/>
        <w:jc w:val="both"/>
        <w:rPr>
          <w:rFonts w:asciiTheme="minorHAnsi" w:hAnsiTheme="minorHAnsi" w:cstheme="minorHAns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5266"/>
      </w:tblGrid>
      <w:tr w:rsidR="004B118F" w:rsidRPr="00072AA7" w14:paraId="5A22FD6D" w14:textId="77777777" w:rsidTr="004B118F">
        <w:tc>
          <w:tcPr>
            <w:tcW w:w="5524" w:type="dxa"/>
            <w:shd w:val="clear" w:color="auto" w:fill="auto"/>
            <w:vAlign w:val="center"/>
          </w:tcPr>
          <w:p w14:paraId="016DFE4C" w14:textId="77777777" w:rsidR="004B118F" w:rsidRPr="00072AA7" w:rsidRDefault="004B118F" w:rsidP="00D37E83">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Obligación Especifica</w:t>
            </w:r>
          </w:p>
        </w:tc>
        <w:tc>
          <w:tcPr>
            <w:tcW w:w="5266" w:type="dxa"/>
            <w:shd w:val="clear" w:color="auto" w:fill="auto"/>
            <w:vAlign w:val="center"/>
          </w:tcPr>
          <w:p w14:paraId="73C14FE5" w14:textId="77777777" w:rsidR="004B118F" w:rsidRPr="00072AA7" w:rsidRDefault="004B118F" w:rsidP="00D37E83">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Producto</w:t>
            </w:r>
          </w:p>
        </w:tc>
      </w:tr>
      <w:tr w:rsidR="004B118F" w:rsidRPr="00072AA7" w14:paraId="732CC9E0" w14:textId="77777777" w:rsidTr="0056298A">
        <w:trPr>
          <w:trHeight w:val="1003"/>
        </w:trPr>
        <w:tc>
          <w:tcPr>
            <w:tcW w:w="5524" w:type="dxa"/>
            <w:shd w:val="clear" w:color="auto" w:fill="auto"/>
            <w:vAlign w:val="center"/>
          </w:tcPr>
          <w:p w14:paraId="0B611FEF" w14:textId="09819D53" w:rsidR="004B118F" w:rsidRPr="00072AA7" w:rsidRDefault="004B118F" w:rsidP="00D37E83">
            <w:pPr>
              <w:jc w:val="both"/>
              <w:rPr>
                <w:rFonts w:asciiTheme="minorHAnsi" w:hAnsiTheme="minorHAnsi" w:cstheme="minorHAnsi"/>
                <w:b/>
                <w:sz w:val="22"/>
                <w:szCs w:val="22"/>
                <w:lang w:val="es-CO"/>
              </w:rPr>
            </w:pPr>
            <w:r w:rsidRPr="00072AA7">
              <w:rPr>
                <w:rFonts w:asciiTheme="minorHAnsi" w:hAnsiTheme="minorHAnsi" w:cstheme="minorHAnsi"/>
                <w:b/>
                <w:sz w:val="22"/>
                <w:szCs w:val="22"/>
                <w:lang w:val="es-CO"/>
              </w:rPr>
              <w:t>14. Cumplir las demás actividades que sean asignadas con el supervisor del contrato</w:t>
            </w:r>
          </w:p>
        </w:tc>
        <w:tc>
          <w:tcPr>
            <w:tcW w:w="5266" w:type="dxa"/>
            <w:shd w:val="clear" w:color="auto" w:fill="auto"/>
            <w:vAlign w:val="center"/>
          </w:tcPr>
          <w:p w14:paraId="2812C56E" w14:textId="01D622F4" w:rsidR="004B118F" w:rsidRPr="00072AA7" w:rsidRDefault="004B118F" w:rsidP="00D37E83">
            <w:pPr>
              <w:jc w:val="both"/>
              <w:rPr>
                <w:rFonts w:asciiTheme="minorHAnsi" w:hAnsiTheme="minorHAnsi" w:cstheme="minorHAnsi"/>
                <w:b/>
                <w:bCs/>
                <w:sz w:val="22"/>
                <w:szCs w:val="22"/>
                <w:lang w:val="es-MX"/>
              </w:rPr>
            </w:pPr>
            <w:r w:rsidRPr="00072AA7">
              <w:rPr>
                <w:rFonts w:asciiTheme="minorHAnsi" w:hAnsiTheme="minorHAnsi" w:cstheme="minorHAnsi"/>
                <w:b/>
                <w:bCs/>
                <w:sz w:val="22"/>
                <w:szCs w:val="22"/>
                <w:lang w:val="es-MX"/>
              </w:rPr>
              <w:t>Actas de reunión con reporte mensual</w:t>
            </w:r>
          </w:p>
        </w:tc>
      </w:tr>
    </w:tbl>
    <w:p w14:paraId="6FCE0AE0" w14:textId="77777777" w:rsidR="00EF0304" w:rsidRPr="00072AA7" w:rsidRDefault="00EF0304" w:rsidP="00EF0304">
      <w:pPr>
        <w:jc w:val="both"/>
        <w:rPr>
          <w:rFonts w:asciiTheme="minorHAnsi" w:hAnsiTheme="minorHAnsi" w:cstheme="minorHAnsi"/>
          <w:sz w:val="22"/>
          <w:szCs w:val="22"/>
          <w:lang w:val="es-CO" w:eastAsia="es-CO"/>
        </w:rPr>
      </w:pPr>
    </w:p>
    <w:p w14:paraId="1FE8285E" w14:textId="02862F47" w:rsidR="00EF0304" w:rsidRPr="00072AA7" w:rsidRDefault="00EF0304" w:rsidP="00EF0304">
      <w:pPr>
        <w:jc w:val="both"/>
        <w:rPr>
          <w:rFonts w:asciiTheme="minorHAnsi" w:hAnsiTheme="minorHAnsi" w:cstheme="minorHAnsi"/>
          <w:sz w:val="22"/>
          <w:szCs w:val="22"/>
          <w:lang w:eastAsia="es-CO"/>
        </w:rPr>
      </w:pPr>
      <w:r w:rsidRPr="00072AA7">
        <w:rPr>
          <w:rFonts w:asciiTheme="minorHAnsi" w:hAnsiTheme="minorHAnsi" w:cstheme="minorHAnsi"/>
          <w:sz w:val="22"/>
          <w:szCs w:val="22"/>
          <w:lang w:val="es-CO" w:eastAsia="es-CO"/>
        </w:rPr>
        <w:t xml:space="preserve">En el mes de </w:t>
      </w:r>
      <w:r w:rsidR="0067754A" w:rsidRPr="00072AA7">
        <w:rPr>
          <w:rFonts w:asciiTheme="minorHAnsi" w:hAnsiTheme="minorHAnsi" w:cstheme="minorHAnsi"/>
          <w:sz w:val="22"/>
          <w:szCs w:val="22"/>
          <w:lang w:val="es-CO" w:eastAsia="es-CO"/>
        </w:rPr>
        <w:t>mayo</w:t>
      </w:r>
      <w:r w:rsidR="00E20B0C" w:rsidRPr="00072AA7">
        <w:rPr>
          <w:rFonts w:asciiTheme="minorHAnsi" w:hAnsiTheme="minorHAnsi" w:cstheme="minorHAnsi"/>
          <w:sz w:val="22"/>
          <w:szCs w:val="22"/>
          <w:lang w:val="es-CO" w:eastAsia="es-CO"/>
        </w:rPr>
        <w:t xml:space="preserve"> </w:t>
      </w:r>
      <w:bookmarkStart w:id="7" w:name="_Hlk168398779"/>
      <w:bookmarkStart w:id="8" w:name="_Hlk192459234"/>
      <w:r w:rsidR="00496EAB" w:rsidRPr="00072AA7">
        <w:rPr>
          <w:rFonts w:asciiTheme="minorHAnsi" w:hAnsiTheme="minorHAnsi" w:cstheme="minorHAnsi"/>
          <w:sz w:val="22"/>
          <w:szCs w:val="22"/>
          <w:lang w:val="es-CO" w:eastAsia="es-CO"/>
        </w:rPr>
        <w:t xml:space="preserve">se participó </w:t>
      </w:r>
      <w:r w:rsidRPr="00072AA7">
        <w:rPr>
          <w:rFonts w:asciiTheme="minorHAnsi" w:hAnsiTheme="minorHAnsi" w:cstheme="minorHAnsi"/>
          <w:sz w:val="22"/>
          <w:szCs w:val="22"/>
          <w:lang w:val="es-CO" w:eastAsia="es-CO"/>
        </w:rPr>
        <w:t>en</w:t>
      </w:r>
      <w:r w:rsidR="0056298A" w:rsidRPr="00072AA7">
        <w:rPr>
          <w:rFonts w:asciiTheme="minorHAnsi" w:hAnsiTheme="minorHAnsi" w:cstheme="minorHAnsi"/>
          <w:sz w:val="22"/>
          <w:szCs w:val="22"/>
          <w:lang w:val="es-CO" w:eastAsia="es-CO"/>
        </w:rPr>
        <w:t xml:space="preserve"> </w:t>
      </w:r>
      <w:r w:rsidR="0084772A" w:rsidRPr="00072AA7">
        <w:rPr>
          <w:rFonts w:asciiTheme="minorHAnsi" w:hAnsiTheme="minorHAnsi" w:cstheme="minorHAnsi"/>
          <w:sz w:val="22"/>
          <w:szCs w:val="22"/>
          <w:lang w:val="es-CO" w:eastAsia="es-CO"/>
        </w:rPr>
        <w:t>siete (</w:t>
      </w:r>
      <w:r w:rsidR="0067754A" w:rsidRPr="00072AA7">
        <w:rPr>
          <w:rFonts w:asciiTheme="minorHAnsi" w:hAnsiTheme="minorHAnsi" w:cstheme="minorHAnsi"/>
          <w:sz w:val="22"/>
          <w:szCs w:val="22"/>
          <w:lang w:val="es-CO" w:eastAsia="es-CO"/>
        </w:rPr>
        <w:t xml:space="preserve">7) </w:t>
      </w:r>
      <w:r w:rsidRPr="00072AA7">
        <w:rPr>
          <w:rFonts w:asciiTheme="minorHAnsi" w:hAnsiTheme="minorHAnsi" w:cstheme="minorHAnsi"/>
          <w:sz w:val="22"/>
          <w:szCs w:val="22"/>
          <w:lang w:val="es-CO"/>
        </w:rPr>
        <w:t>actividades que fueron asignadas por el supervisor</w:t>
      </w:r>
      <w:bookmarkEnd w:id="7"/>
      <w:r w:rsidRPr="00072AA7">
        <w:rPr>
          <w:rFonts w:asciiTheme="minorHAnsi" w:hAnsiTheme="minorHAnsi" w:cstheme="minorHAnsi"/>
          <w:sz w:val="22"/>
          <w:szCs w:val="22"/>
          <w:lang w:val="es-CO"/>
        </w:rPr>
        <w:t xml:space="preserve"> del </w:t>
      </w:r>
      <w:r w:rsidR="00B80F0B" w:rsidRPr="00072AA7">
        <w:rPr>
          <w:rFonts w:asciiTheme="minorHAnsi" w:hAnsiTheme="minorHAnsi" w:cstheme="minorHAnsi"/>
          <w:sz w:val="22"/>
          <w:szCs w:val="22"/>
          <w:lang w:val="es-CO"/>
        </w:rPr>
        <w:t>contrato</w:t>
      </w:r>
      <w:bookmarkEnd w:id="8"/>
      <w:r w:rsidR="00627D6B" w:rsidRPr="00072AA7">
        <w:rPr>
          <w:rFonts w:asciiTheme="minorHAnsi" w:hAnsiTheme="minorHAnsi" w:cstheme="minorHAnsi"/>
          <w:sz w:val="22"/>
          <w:szCs w:val="22"/>
          <w:lang w:val="es-CO"/>
        </w:rPr>
        <w:t xml:space="preserve">, </w:t>
      </w:r>
      <w:r w:rsidR="0067754A" w:rsidRPr="00072AA7">
        <w:rPr>
          <w:rFonts w:asciiTheme="minorHAnsi" w:hAnsiTheme="minorHAnsi" w:cstheme="minorHAnsi"/>
          <w:sz w:val="22"/>
          <w:szCs w:val="22"/>
          <w:lang w:val="es-CO"/>
        </w:rPr>
        <w:t xml:space="preserve">seis (6) </w:t>
      </w:r>
      <w:r w:rsidR="00627D6B" w:rsidRPr="00072AA7">
        <w:rPr>
          <w:rFonts w:asciiTheme="minorHAnsi" w:hAnsiTheme="minorHAnsi" w:cstheme="minorHAnsi"/>
          <w:sz w:val="22"/>
          <w:szCs w:val="22"/>
          <w:lang w:val="es-CO"/>
        </w:rPr>
        <w:t>relacionadas con temas internos del equipo de trabajo</w:t>
      </w:r>
      <w:r w:rsidR="0067754A" w:rsidRPr="00072AA7">
        <w:rPr>
          <w:rFonts w:asciiTheme="minorHAnsi" w:hAnsiTheme="minorHAnsi" w:cstheme="minorHAnsi"/>
          <w:sz w:val="22"/>
          <w:szCs w:val="22"/>
        </w:rPr>
        <w:t xml:space="preserve"> y una (1) asociada a la articulación con la empresa DIACO, tal como se refiere en la siguiente tabla.</w:t>
      </w:r>
      <w:r w:rsidR="00A15DA6" w:rsidRPr="00072AA7">
        <w:rPr>
          <w:rFonts w:asciiTheme="minorHAnsi" w:hAnsiTheme="minorHAnsi" w:cstheme="minorHAnsi"/>
          <w:sz w:val="22"/>
          <w:szCs w:val="22"/>
        </w:rPr>
        <w:t xml:space="preserve"> </w:t>
      </w:r>
      <w:r w:rsidRPr="00072AA7">
        <w:rPr>
          <w:rFonts w:asciiTheme="minorHAnsi" w:hAnsiTheme="minorHAnsi" w:cstheme="minorHAnsi"/>
          <w:sz w:val="22"/>
          <w:szCs w:val="22"/>
          <w:lang w:eastAsia="es-CO"/>
        </w:rPr>
        <w:t>Anexo nominado Obligación Especifica 14</w:t>
      </w:r>
    </w:p>
    <w:p w14:paraId="1E1E09E3" w14:textId="71429D4B" w:rsidR="004B118F" w:rsidRPr="00072AA7" w:rsidRDefault="004B118F" w:rsidP="00B2303A">
      <w:pPr>
        <w:pStyle w:val="Prrafodelista"/>
        <w:spacing w:after="0" w:line="240" w:lineRule="auto"/>
        <w:ind w:left="0"/>
        <w:jc w:val="both"/>
        <w:rPr>
          <w:rFonts w:asciiTheme="minorHAnsi" w:hAnsiTheme="minorHAnsi" w:cstheme="minorHAns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1278"/>
        <w:gridCol w:w="1958"/>
        <w:gridCol w:w="5514"/>
        <w:gridCol w:w="1559"/>
      </w:tblGrid>
      <w:tr w:rsidR="00160611" w:rsidRPr="00072AA7" w14:paraId="1FEFD050" w14:textId="77777777" w:rsidTr="00902C82">
        <w:trPr>
          <w:trHeight w:val="435"/>
        </w:trPr>
        <w:tc>
          <w:tcPr>
            <w:tcW w:w="0" w:type="auto"/>
            <w:gridSpan w:val="5"/>
            <w:vAlign w:val="center"/>
          </w:tcPr>
          <w:p w14:paraId="47B2583C" w14:textId="1DBDA829" w:rsidR="00160611" w:rsidRPr="00072AA7" w:rsidRDefault="005E656A" w:rsidP="00902C82">
            <w:pPr>
              <w:jc w:val="center"/>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Demás</w:t>
            </w:r>
            <w:r w:rsidR="00EF0304" w:rsidRPr="00072AA7">
              <w:rPr>
                <w:rFonts w:asciiTheme="minorHAnsi" w:hAnsiTheme="minorHAnsi" w:cstheme="minorHAnsi"/>
                <w:b/>
                <w:sz w:val="22"/>
                <w:szCs w:val="22"/>
                <w:lang w:val="es-CO" w:eastAsia="es-CO"/>
              </w:rPr>
              <w:t xml:space="preserve"> actividades </w:t>
            </w:r>
          </w:p>
        </w:tc>
      </w:tr>
      <w:tr w:rsidR="00160611" w:rsidRPr="00072AA7" w14:paraId="28A2EA72" w14:textId="77777777" w:rsidTr="00902C82">
        <w:trPr>
          <w:trHeight w:val="435"/>
        </w:trPr>
        <w:tc>
          <w:tcPr>
            <w:tcW w:w="0" w:type="auto"/>
            <w:vAlign w:val="center"/>
          </w:tcPr>
          <w:p w14:paraId="4E1750B9" w14:textId="77777777" w:rsidR="00160611" w:rsidRPr="00072AA7" w:rsidRDefault="00160611" w:rsidP="00902C82">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No</w:t>
            </w:r>
          </w:p>
        </w:tc>
        <w:tc>
          <w:tcPr>
            <w:tcW w:w="0" w:type="auto"/>
            <w:shd w:val="clear" w:color="auto" w:fill="auto"/>
            <w:vAlign w:val="center"/>
          </w:tcPr>
          <w:p w14:paraId="6F80A3DE" w14:textId="77777777" w:rsidR="00160611" w:rsidRPr="00072AA7" w:rsidRDefault="00160611" w:rsidP="00902C82">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Fecha</w:t>
            </w:r>
          </w:p>
        </w:tc>
        <w:tc>
          <w:tcPr>
            <w:tcW w:w="0" w:type="auto"/>
            <w:shd w:val="clear" w:color="auto" w:fill="auto"/>
            <w:vAlign w:val="center"/>
          </w:tcPr>
          <w:p w14:paraId="351B739C" w14:textId="77777777" w:rsidR="00160611" w:rsidRPr="00072AA7" w:rsidRDefault="00160611" w:rsidP="00902C82">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Tema tratado</w:t>
            </w:r>
          </w:p>
        </w:tc>
        <w:tc>
          <w:tcPr>
            <w:tcW w:w="0" w:type="auto"/>
            <w:shd w:val="clear" w:color="auto" w:fill="auto"/>
            <w:vAlign w:val="center"/>
          </w:tcPr>
          <w:p w14:paraId="792EFA2A" w14:textId="77777777" w:rsidR="00160611" w:rsidRPr="00072AA7" w:rsidRDefault="00160611" w:rsidP="00902C82">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Descripción</w:t>
            </w:r>
          </w:p>
        </w:tc>
        <w:tc>
          <w:tcPr>
            <w:tcW w:w="0" w:type="auto"/>
            <w:shd w:val="clear" w:color="auto" w:fill="auto"/>
            <w:vAlign w:val="center"/>
          </w:tcPr>
          <w:p w14:paraId="1A401CF0" w14:textId="77777777" w:rsidR="00160611" w:rsidRPr="00072AA7" w:rsidRDefault="00160611" w:rsidP="00902C82">
            <w:pPr>
              <w:jc w:val="both"/>
              <w:rPr>
                <w:rFonts w:asciiTheme="minorHAnsi" w:hAnsiTheme="minorHAnsi" w:cstheme="minorHAnsi"/>
                <w:b/>
                <w:sz w:val="22"/>
                <w:szCs w:val="22"/>
                <w:lang w:val="es-CO" w:eastAsia="es-CO"/>
              </w:rPr>
            </w:pPr>
            <w:r w:rsidRPr="00072AA7">
              <w:rPr>
                <w:rFonts w:asciiTheme="minorHAnsi" w:hAnsiTheme="minorHAnsi" w:cstheme="minorHAnsi"/>
                <w:b/>
                <w:sz w:val="22"/>
                <w:szCs w:val="22"/>
                <w:lang w:val="es-CO" w:eastAsia="es-CO"/>
              </w:rPr>
              <w:t>Soporte (digital)</w:t>
            </w:r>
          </w:p>
        </w:tc>
      </w:tr>
      <w:tr w:rsidR="001144B1" w:rsidRPr="00072AA7" w14:paraId="58FAD387" w14:textId="77777777" w:rsidTr="00A15DA6">
        <w:trPr>
          <w:trHeight w:val="435"/>
        </w:trPr>
        <w:tc>
          <w:tcPr>
            <w:tcW w:w="0" w:type="auto"/>
            <w:tcBorders>
              <w:bottom w:val="single" w:sz="4" w:space="0" w:color="auto"/>
            </w:tcBorders>
            <w:vAlign w:val="center"/>
          </w:tcPr>
          <w:p w14:paraId="62993164" w14:textId="546D9A59" w:rsidR="001144B1" w:rsidRPr="00072AA7" w:rsidRDefault="001144B1" w:rsidP="001144B1">
            <w:pPr>
              <w:pStyle w:val="Prrafodelista"/>
              <w:numPr>
                <w:ilvl w:val="0"/>
                <w:numId w:val="8"/>
              </w:numPr>
              <w:jc w:val="both"/>
              <w:rPr>
                <w:rFonts w:asciiTheme="minorHAnsi" w:hAnsiTheme="minorHAnsi" w:cstheme="minorHAnsi"/>
                <w:lang w:val="es-CO" w:eastAsia="es-C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8C436" w14:textId="2F9669E2" w:rsidR="001144B1" w:rsidRPr="00072AA7" w:rsidRDefault="001144B1" w:rsidP="001144B1">
            <w:pPr>
              <w:jc w:val="both"/>
              <w:rPr>
                <w:rFonts w:asciiTheme="minorHAnsi" w:hAnsiTheme="minorHAnsi" w:cstheme="minorHAnsi"/>
                <w:sz w:val="22"/>
                <w:szCs w:val="22"/>
                <w:lang w:val="es-CO" w:eastAsia="es-CO"/>
              </w:rPr>
            </w:pPr>
            <w:r w:rsidRPr="00072AA7">
              <w:rPr>
                <w:rFonts w:asciiTheme="minorHAnsi" w:hAnsiTheme="minorHAnsi" w:cstheme="minorHAnsi"/>
                <w:color w:val="000000"/>
                <w:sz w:val="22"/>
                <w:szCs w:val="22"/>
              </w:rPr>
              <w:t>02/05/2025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5C2143" w14:textId="276178B6"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Revisión Actividades POMCA</w:t>
            </w:r>
          </w:p>
        </w:tc>
        <w:tc>
          <w:tcPr>
            <w:tcW w:w="0" w:type="auto"/>
            <w:tcBorders>
              <w:top w:val="single" w:sz="4" w:space="0" w:color="auto"/>
              <w:left w:val="nil"/>
              <w:bottom w:val="single" w:sz="4" w:space="0" w:color="auto"/>
              <w:right w:val="single" w:sz="4" w:space="0" w:color="auto"/>
            </w:tcBorders>
            <w:shd w:val="clear" w:color="auto" w:fill="auto"/>
            <w:vAlign w:val="center"/>
          </w:tcPr>
          <w:p w14:paraId="4274D26B" w14:textId="1F568D2B" w:rsidR="001144B1" w:rsidRPr="00072AA7" w:rsidRDefault="001144B1" w:rsidP="001144B1">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 xml:space="preserve">En reunión con las profesionales Laura Ayala y Andrea Jiménez, se acuerda conjuntamente que las actividades asignadas al contrato 1282 de 2025 a nombre de Sonia Paola Vela Acosta y relacionadas con el Pomca Rio Bogotá, ficha Cap 511 Optimización de procesos industriales para la reducción de contaminantes críticos en Pymes </w:t>
            </w:r>
            <w:r w:rsidR="0084772A" w:rsidRPr="00072AA7">
              <w:rPr>
                <w:rFonts w:asciiTheme="minorHAnsi" w:hAnsiTheme="minorHAnsi" w:cstheme="minorHAnsi"/>
                <w:color w:val="000000"/>
              </w:rPr>
              <w:t>de metalurgia</w:t>
            </w:r>
            <w:r w:rsidRPr="00072AA7">
              <w:rPr>
                <w:rFonts w:asciiTheme="minorHAnsi" w:hAnsiTheme="minorHAnsi" w:cstheme="minorHAnsi"/>
                <w:color w:val="000000"/>
              </w:rPr>
              <w:t>, será: 3.2 Capacitación/campaña dirigida a empresarios (Economía circular)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B92CDD" w14:textId="11B05852"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369 EC del 13/05/2025 </w:t>
            </w:r>
          </w:p>
        </w:tc>
      </w:tr>
      <w:tr w:rsidR="001144B1" w:rsidRPr="00072AA7" w14:paraId="49769E1F" w14:textId="77777777" w:rsidTr="00A15DA6">
        <w:trPr>
          <w:trHeight w:val="435"/>
        </w:trPr>
        <w:tc>
          <w:tcPr>
            <w:tcW w:w="0" w:type="auto"/>
            <w:tcBorders>
              <w:top w:val="single" w:sz="4" w:space="0" w:color="auto"/>
              <w:bottom w:val="single" w:sz="4" w:space="0" w:color="auto"/>
            </w:tcBorders>
            <w:vAlign w:val="center"/>
          </w:tcPr>
          <w:p w14:paraId="608E204D" w14:textId="0BC72565" w:rsidR="001144B1" w:rsidRPr="00072AA7" w:rsidRDefault="001144B1" w:rsidP="001144B1">
            <w:pPr>
              <w:pStyle w:val="Prrafodelista"/>
              <w:numPr>
                <w:ilvl w:val="0"/>
                <w:numId w:val="8"/>
              </w:numPr>
              <w:jc w:val="both"/>
              <w:rPr>
                <w:rFonts w:asciiTheme="minorHAnsi" w:hAnsiTheme="minorHAnsi" w:cstheme="minorHAnsi"/>
                <w:lang w:val="es-CO" w:eastAsia="es-C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7A0EE7" w14:textId="7A6BE572" w:rsidR="001144B1" w:rsidRPr="00072AA7" w:rsidRDefault="001144B1" w:rsidP="001144B1">
            <w:pPr>
              <w:jc w:val="both"/>
              <w:rPr>
                <w:rFonts w:asciiTheme="minorHAnsi" w:hAnsiTheme="minorHAnsi" w:cstheme="minorHAnsi"/>
                <w:sz w:val="22"/>
                <w:szCs w:val="22"/>
                <w:lang w:val="es-CO" w:eastAsia="es-CO"/>
              </w:rPr>
            </w:pPr>
            <w:r w:rsidRPr="00072AA7">
              <w:rPr>
                <w:rFonts w:asciiTheme="minorHAnsi" w:hAnsiTheme="minorHAnsi" w:cstheme="minorHAnsi"/>
                <w:color w:val="000000"/>
                <w:sz w:val="22"/>
                <w:szCs w:val="22"/>
              </w:rPr>
              <w:t>05/05/2025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9A8118" w14:textId="0E42A9C9"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Socialización y capacitación presentación informe mensual proyecto 13</w:t>
            </w:r>
          </w:p>
        </w:tc>
        <w:tc>
          <w:tcPr>
            <w:tcW w:w="0" w:type="auto"/>
            <w:tcBorders>
              <w:top w:val="single" w:sz="4" w:space="0" w:color="auto"/>
              <w:left w:val="nil"/>
              <w:bottom w:val="single" w:sz="4" w:space="0" w:color="auto"/>
              <w:right w:val="single" w:sz="4" w:space="0" w:color="auto"/>
            </w:tcBorders>
            <w:shd w:val="clear" w:color="auto" w:fill="auto"/>
            <w:vAlign w:val="center"/>
          </w:tcPr>
          <w:p w14:paraId="32575301" w14:textId="593D7256" w:rsidR="001144B1" w:rsidRPr="00072AA7" w:rsidRDefault="001144B1" w:rsidP="001144B1">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En reunión interna se realizó la presentación del formato del informe, el proceso de revisión previo a la carga en SIDCAR, el procedimiento para el registro de la huella de carbono y los requisitos técnicos para el informe y presentación de documentos.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182CAC" w14:textId="1581833B"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w:t>
            </w:r>
            <w:r w:rsidR="0067754A" w:rsidRPr="00072AA7">
              <w:rPr>
                <w:rFonts w:asciiTheme="minorHAnsi" w:hAnsiTheme="minorHAnsi" w:cstheme="minorHAnsi"/>
                <w:color w:val="000000"/>
                <w:sz w:val="22"/>
                <w:szCs w:val="22"/>
              </w:rPr>
              <w:t>396</w:t>
            </w:r>
            <w:r w:rsidRPr="00072AA7">
              <w:rPr>
                <w:rFonts w:asciiTheme="minorHAnsi" w:hAnsiTheme="minorHAnsi" w:cstheme="minorHAnsi"/>
                <w:color w:val="000000"/>
                <w:sz w:val="22"/>
                <w:szCs w:val="22"/>
              </w:rPr>
              <w:t xml:space="preserve"> EC del 16/05/2025 </w:t>
            </w:r>
          </w:p>
        </w:tc>
      </w:tr>
      <w:tr w:rsidR="001144B1" w:rsidRPr="00072AA7" w14:paraId="596E6871" w14:textId="77777777" w:rsidTr="00A15DA6">
        <w:trPr>
          <w:trHeight w:val="435"/>
        </w:trPr>
        <w:tc>
          <w:tcPr>
            <w:tcW w:w="0" w:type="auto"/>
            <w:tcBorders>
              <w:top w:val="single" w:sz="4" w:space="0" w:color="auto"/>
              <w:bottom w:val="single" w:sz="4" w:space="0" w:color="auto"/>
            </w:tcBorders>
            <w:vAlign w:val="center"/>
          </w:tcPr>
          <w:p w14:paraId="01B9375B" w14:textId="77777777" w:rsidR="001144B1" w:rsidRPr="00072AA7" w:rsidRDefault="001144B1" w:rsidP="001144B1">
            <w:pPr>
              <w:pStyle w:val="Prrafodelista"/>
              <w:numPr>
                <w:ilvl w:val="0"/>
                <w:numId w:val="8"/>
              </w:numPr>
              <w:jc w:val="both"/>
              <w:rPr>
                <w:rFonts w:asciiTheme="minorHAnsi" w:hAnsiTheme="minorHAnsi" w:cstheme="minorHAnsi"/>
                <w:lang w:val="es-CO" w:eastAsia="es-C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8D4579" w14:textId="58170037"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13/05/2025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AEFB43" w14:textId="37D30A86"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Reunión de articulación con DIACO</w:t>
            </w:r>
          </w:p>
        </w:tc>
        <w:tc>
          <w:tcPr>
            <w:tcW w:w="0" w:type="auto"/>
            <w:tcBorders>
              <w:top w:val="single" w:sz="4" w:space="0" w:color="auto"/>
              <w:left w:val="nil"/>
              <w:bottom w:val="single" w:sz="4" w:space="0" w:color="auto"/>
              <w:right w:val="single" w:sz="4" w:space="0" w:color="auto"/>
            </w:tcBorders>
            <w:shd w:val="clear" w:color="auto" w:fill="auto"/>
            <w:vAlign w:val="center"/>
          </w:tcPr>
          <w:p w14:paraId="02EA350D" w14:textId="42E89667" w:rsidR="001144B1" w:rsidRPr="00072AA7" w:rsidRDefault="001144B1" w:rsidP="001144B1">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En el marco del cumplimiento de las actividades del Pomca rio Bogotá asignadas, se realizó reunión con la empresa Diaco, quienes tienen plantas en los municipios de Soacha, Cota y Tocancipá, los cuales hacen parte de la cuenca del Rio, espacio en el cual se presentaron las acciones realizadas desde el proyecto 13, así como los avances en temas ambientales de la empresa.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01E300" w14:textId="7CD5F217"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376 EC del 13/05/2025 </w:t>
            </w:r>
          </w:p>
        </w:tc>
      </w:tr>
      <w:tr w:rsidR="001144B1" w:rsidRPr="00072AA7" w14:paraId="3B149079" w14:textId="77777777" w:rsidTr="00A15DA6">
        <w:trPr>
          <w:trHeight w:val="435"/>
        </w:trPr>
        <w:tc>
          <w:tcPr>
            <w:tcW w:w="0" w:type="auto"/>
            <w:tcBorders>
              <w:top w:val="single" w:sz="4" w:space="0" w:color="auto"/>
              <w:bottom w:val="single" w:sz="4" w:space="0" w:color="auto"/>
            </w:tcBorders>
            <w:vAlign w:val="center"/>
          </w:tcPr>
          <w:p w14:paraId="08A0F7AD" w14:textId="77777777" w:rsidR="001144B1" w:rsidRPr="00072AA7" w:rsidRDefault="001144B1" w:rsidP="001144B1">
            <w:pPr>
              <w:pStyle w:val="Prrafodelista"/>
              <w:numPr>
                <w:ilvl w:val="0"/>
                <w:numId w:val="8"/>
              </w:numPr>
              <w:jc w:val="both"/>
              <w:rPr>
                <w:rFonts w:asciiTheme="minorHAnsi" w:hAnsiTheme="minorHAnsi" w:cstheme="minorHAnsi"/>
                <w:lang w:val="es-CO" w:eastAsia="es-C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4A6AC3" w14:textId="112EFD72"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20/05/2025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EE7630" w14:textId="7AD66FF1"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Reunión equipo de economía circular y negocios verdes</w:t>
            </w:r>
          </w:p>
        </w:tc>
        <w:tc>
          <w:tcPr>
            <w:tcW w:w="0" w:type="auto"/>
            <w:tcBorders>
              <w:top w:val="single" w:sz="4" w:space="0" w:color="auto"/>
              <w:left w:val="nil"/>
              <w:bottom w:val="single" w:sz="4" w:space="0" w:color="auto"/>
              <w:right w:val="single" w:sz="4" w:space="0" w:color="auto"/>
            </w:tcBorders>
            <w:shd w:val="clear" w:color="auto" w:fill="auto"/>
            <w:vAlign w:val="center"/>
          </w:tcPr>
          <w:p w14:paraId="2638BD85" w14:textId="512A39AA" w:rsidR="001144B1" w:rsidRPr="00072AA7" w:rsidRDefault="001144B1" w:rsidP="001144B1">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Se inicio la reunión con la presentación de la integrante nueva del equipo, seguidamente se refieren aspectos acerca de la próxima feria de negocios verdes y aspectos a tener en cuenta con referencia a la radicación de las cuentas de pago. Con referencia a los POMCAS se solicita remitir la información a la profesional Laura Ayala.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CB65FD" w14:textId="6764A36B"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539 EC del 30/05/2025 </w:t>
            </w:r>
          </w:p>
        </w:tc>
      </w:tr>
      <w:tr w:rsidR="001144B1" w:rsidRPr="00072AA7" w14:paraId="20B451EC" w14:textId="77777777" w:rsidTr="004F13DA">
        <w:trPr>
          <w:trHeight w:val="435"/>
        </w:trPr>
        <w:tc>
          <w:tcPr>
            <w:tcW w:w="0" w:type="auto"/>
            <w:tcBorders>
              <w:top w:val="single" w:sz="4" w:space="0" w:color="auto"/>
              <w:bottom w:val="single" w:sz="4" w:space="0" w:color="auto"/>
            </w:tcBorders>
            <w:vAlign w:val="center"/>
          </w:tcPr>
          <w:p w14:paraId="79C0D38B" w14:textId="71F25E18" w:rsidR="001144B1" w:rsidRPr="00072AA7" w:rsidRDefault="001144B1" w:rsidP="001144B1">
            <w:pPr>
              <w:pStyle w:val="Prrafodelista"/>
              <w:numPr>
                <w:ilvl w:val="0"/>
                <w:numId w:val="8"/>
              </w:numPr>
              <w:jc w:val="both"/>
              <w:rPr>
                <w:rFonts w:asciiTheme="minorHAnsi" w:hAnsiTheme="minorHAnsi" w:cstheme="minorHAnsi"/>
                <w:lang w:val="es-CO" w:eastAsia="es-C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8066F1" w14:textId="3BC2520F" w:rsidR="001144B1" w:rsidRPr="00072AA7" w:rsidRDefault="001144B1" w:rsidP="001144B1">
            <w:pPr>
              <w:jc w:val="both"/>
              <w:rPr>
                <w:rFonts w:asciiTheme="minorHAnsi" w:hAnsiTheme="minorHAnsi" w:cstheme="minorHAnsi"/>
                <w:sz w:val="22"/>
                <w:szCs w:val="22"/>
                <w:lang w:val="es-CO" w:eastAsia="es-CO"/>
              </w:rPr>
            </w:pPr>
            <w:r w:rsidRPr="00072AA7">
              <w:rPr>
                <w:rFonts w:asciiTheme="minorHAnsi" w:hAnsiTheme="minorHAnsi" w:cstheme="minorHAnsi"/>
                <w:color w:val="000000"/>
                <w:sz w:val="22"/>
                <w:szCs w:val="22"/>
              </w:rPr>
              <w:t>20/05/2025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FA17AC" w14:textId="54ADFB49"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Reunión de equipo de economía circular</w:t>
            </w:r>
          </w:p>
        </w:tc>
        <w:tc>
          <w:tcPr>
            <w:tcW w:w="0" w:type="auto"/>
            <w:tcBorders>
              <w:top w:val="single" w:sz="4" w:space="0" w:color="auto"/>
              <w:left w:val="nil"/>
              <w:bottom w:val="single" w:sz="4" w:space="0" w:color="auto"/>
              <w:right w:val="single" w:sz="4" w:space="0" w:color="auto"/>
            </w:tcBorders>
            <w:shd w:val="clear" w:color="auto" w:fill="auto"/>
            <w:vAlign w:val="center"/>
          </w:tcPr>
          <w:p w14:paraId="6A6AFF84" w14:textId="368DF782" w:rsidR="001144B1" w:rsidRPr="00072AA7" w:rsidRDefault="001144B1" w:rsidP="001144B1">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 xml:space="preserve">En reunión de equipo se refiere la realización de 40 proyectos de economía circular, indicando las fechas de planeación y ejecución, así como las recomendaciones a tener en cuenta, como es el desarrollo de visitas y el respectivo seguimiento. Adicionalmente se refiere que se va retomar el planeador.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D96995" w14:textId="573F3942"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540 EC del 30/05/2025 </w:t>
            </w:r>
          </w:p>
        </w:tc>
      </w:tr>
      <w:tr w:rsidR="001144B1" w:rsidRPr="00072AA7" w14:paraId="23986FE3" w14:textId="77777777" w:rsidTr="004F13DA">
        <w:trPr>
          <w:trHeight w:val="435"/>
        </w:trPr>
        <w:tc>
          <w:tcPr>
            <w:tcW w:w="0" w:type="auto"/>
            <w:tcBorders>
              <w:top w:val="single" w:sz="4" w:space="0" w:color="auto"/>
              <w:bottom w:val="single" w:sz="4" w:space="0" w:color="auto"/>
            </w:tcBorders>
            <w:vAlign w:val="center"/>
          </w:tcPr>
          <w:p w14:paraId="233CF3EC" w14:textId="77777777" w:rsidR="001144B1" w:rsidRPr="00072AA7" w:rsidRDefault="001144B1" w:rsidP="001144B1">
            <w:pPr>
              <w:pStyle w:val="Prrafodelista"/>
              <w:numPr>
                <w:ilvl w:val="0"/>
                <w:numId w:val="8"/>
              </w:numPr>
              <w:jc w:val="both"/>
              <w:rPr>
                <w:rFonts w:asciiTheme="minorHAnsi" w:hAnsiTheme="minorHAnsi" w:cstheme="minorHAnsi"/>
                <w:lang w:val="es-CO" w:eastAsia="es-C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666D30" w14:textId="0D4CA09F"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27/05/2025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77BD15" w14:textId="4FBA9DF2"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Reunión de equipo Proyecto 13</w:t>
            </w:r>
          </w:p>
        </w:tc>
        <w:tc>
          <w:tcPr>
            <w:tcW w:w="0" w:type="auto"/>
            <w:tcBorders>
              <w:top w:val="single" w:sz="4" w:space="0" w:color="auto"/>
              <w:left w:val="nil"/>
              <w:bottom w:val="single" w:sz="4" w:space="0" w:color="auto"/>
              <w:right w:val="single" w:sz="4" w:space="0" w:color="auto"/>
            </w:tcBorders>
            <w:shd w:val="clear" w:color="auto" w:fill="auto"/>
            <w:vAlign w:val="center"/>
          </w:tcPr>
          <w:p w14:paraId="449D7ECF" w14:textId="3BE0E15F" w:rsidR="001144B1" w:rsidRPr="00072AA7" w:rsidRDefault="001144B1" w:rsidP="001144B1">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En reunión del equipo, se revisaron temas acerca de Negocios Verdes, en cuanto a la organización de eventos, propuestas para el impulso de los negocios y logística de planificación y exposición para dichos eventos. Adicionalmente se revisa el desarrollo del curso sobre Negocios Verdes y el estado y avances de los proyectos de Economía Circular.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169D2B" w14:textId="2F849044"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474 EC del 28/05/2025 </w:t>
            </w:r>
          </w:p>
        </w:tc>
      </w:tr>
      <w:tr w:rsidR="001144B1" w:rsidRPr="00072AA7" w14:paraId="704E2C86" w14:textId="77777777" w:rsidTr="004F13DA">
        <w:trPr>
          <w:trHeight w:val="435"/>
        </w:trPr>
        <w:tc>
          <w:tcPr>
            <w:tcW w:w="0" w:type="auto"/>
            <w:tcBorders>
              <w:top w:val="single" w:sz="4" w:space="0" w:color="auto"/>
              <w:bottom w:val="single" w:sz="4" w:space="0" w:color="auto"/>
            </w:tcBorders>
            <w:vAlign w:val="center"/>
          </w:tcPr>
          <w:p w14:paraId="4B4BE04D" w14:textId="77777777" w:rsidR="001144B1" w:rsidRPr="00072AA7" w:rsidRDefault="001144B1" w:rsidP="001144B1">
            <w:pPr>
              <w:pStyle w:val="Prrafodelista"/>
              <w:numPr>
                <w:ilvl w:val="0"/>
                <w:numId w:val="8"/>
              </w:numPr>
              <w:jc w:val="both"/>
              <w:rPr>
                <w:rFonts w:asciiTheme="minorHAnsi" w:hAnsiTheme="minorHAnsi" w:cstheme="minorHAnsi"/>
                <w:lang w:val="es-CO" w:eastAsia="es-CO"/>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E8BEF1" w14:textId="4A419A53"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28/05/2025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F1FCA4" w14:textId="51CA4EA6"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Legalidad Ambiental</w:t>
            </w:r>
          </w:p>
        </w:tc>
        <w:tc>
          <w:tcPr>
            <w:tcW w:w="0" w:type="auto"/>
            <w:tcBorders>
              <w:top w:val="single" w:sz="4" w:space="0" w:color="auto"/>
              <w:left w:val="nil"/>
              <w:bottom w:val="single" w:sz="4" w:space="0" w:color="auto"/>
              <w:right w:val="single" w:sz="4" w:space="0" w:color="auto"/>
            </w:tcBorders>
            <w:shd w:val="clear" w:color="auto" w:fill="auto"/>
            <w:vAlign w:val="center"/>
          </w:tcPr>
          <w:p w14:paraId="0575F84C" w14:textId="5F595298" w:rsidR="001144B1" w:rsidRPr="00072AA7" w:rsidRDefault="001144B1" w:rsidP="001144B1">
            <w:pPr>
              <w:pStyle w:val="Prrafodelista"/>
              <w:tabs>
                <w:tab w:val="left" w:pos="269"/>
              </w:tabs>
              <w:spacing w:after="0" w:line="240" w:lineRule="auto"/>
              <w:ind w:left="0"/>
              <w:jc w:val="both"/>
              <w:rPr>
                <w:rFonts w:asciiTheme="minorHAnsi" w:hAnsiTheme="minorHAnsi" w:cstheme="minorHAnsi"/>
                <w:color w:val="000000"/>
              </w:rPr>
            </w:pPr>
            <w:r w:rsidRPr="00072AA7">
              <w:rPr>
                <w:rFonts w:asciiTheme="minorHAnsi" w:hAnsiTheme="minorHAnsi" w:cstheme="minorHAnsi"/>
                <w:color w:val="000000"/>
              </w:rPr>
              <w:t>Se solicitó información sobre la legalidad ambiental de la empresa SUNSHINE BOUQUET S.A.S con el objetivo de verificar su situación frente a trámites sancionatorios vigentes con la Corporación. En respuesta a esta solicitud, se remitieron los expedientes de la empresa para los trámites pertinentes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C3317C" w14:textId="0B9F3AC7" w:rsidR="001144B1" w:rsidRPr="00072AA7" w:rsidRDefault="001144B1" w:rsidP="001144B1">
            <w:pPr>
              <w:jc w:val="both"/>
              <w:rPr>
                <w:rFonts w:asciiTheme="minorHAnsi" w:hAnsiTheme="minorHAnsi" w:cstheme="minorHAnsi"/>
                <w:color w:val="000000"/>
                <w:sz w:val="22"/>
                <w:szCs w:val="22"/>
              </w:rPr>
            </w:pPr>
            <w:r w:rsidRPr="00072AA7">
              <w:rPr>
                <w:rFonts w:asciiTheme="minorHAnsi" w:hAnsiTheme="minorHAnsi" w:cstheme="minorHAnsi"/>
                <w:color w:val="000000"/>
                <w:sz w:val="22"/>
                <w:szCs w:val="22"/>
              </w:rPr>
              <w:t xml:space="preserve">Acta de Reunión 146 NV del 29/05/2025 </w:t>
            </w:r>
          </w:p>
        </w:tc>
      </w:tr>
    </w:tbl>
    <w:p w14:paraId="29FD8C77" w14:textId="77777777" w:rsidR="003462D6" w:rsidRPr="00072AA7" w:rsidRDefault="003462D6" w:rsidP="003462D6">
      <w:pPr>
        <w:pStyle w:val="Prrafodelista"/>
        <w:spacing w:after="0" w:line="240" w:lineRule="auto"/>
        <w:ind w:left="0"/>
        <w:jc w:val="both"/>
        <w:rPr>
          <w:rFonts w:asciiTheme="minorHAnsi" w:hAnsiTheme="minorHAnsi" w:cstheme="minorHAnsi"/>
          <w:lang w:val="es-CO"/>
        </w:rPr>
      </w:pPr>
    </w:p>
    <w:p w14:paraId="54F5EA0C" w14:textId="6973ABB3" w:rsidR="00F02385" w:rsidRPr="00072AA7" w:rsidRDefault="00F02385" w:rsidP="00F02385">
      <w:pPr>
        <w:jc w:val="both"/>
        <w:rPr>
          <w:rFonts w:asciiTheme="minorHAnsi" w:hAnsiTheme="minorHAnsi" w:cstheme="minorHAnsi"/>
          <w:sz w:val="22"/>
          <w:szCs w:val="22"/>
          <w:lang w:eastAsia="es-CO"/>
        </w:rPr>
      </w:pPr>
      <w:r w:rsidRPr="00F02385">
        <w:rPr>
          <w:rFonts w:asciiTheme="minorHAnsi" w:hAnsiTheme="minorHAnsi" w:cstheme="minorHAnsi"/>
          <w:sz w:val="22"/>
          <w:szCs w:val="22"/>
          <w:lang w:val="es-419" w:eastAsia="es-CO"/>
        </w:rPr>
        <w:t>A</w:t>
      </w:r>
      <w:r>
        <w:rPr>
          <w:rFonts w:asciiTheme="minorHAnsi" w:hAnsiTheme="minorHAnsi" w:cstheme="minorHAnsi"/>
          <w:sz w:val="22"/>
          <w:szCs w:val="22"/>
          <w:lang w:val="es-419" w:eastAsia="es-CO"/>
        </w:rPr>
        <w:t xml:space="preserve">sí mismo </w:t>
      </w:r>
      <w:r w:rsidRPr="00F02385">
        <w:rPr>
          <w:rFonts w:asciiTheme="minorHAnsi" w:hAnsiTheme="minorHAnsi" w:cstheme="minorHAnsi"/>
          <w:sz w:val="22"/>
          <w:szCs w:val="22"/>
          <w:lang w:val="es-419" w:eastAsia="es-CO"/>
        </w:rPr>
        <w:t>se dio respuesta a las solicitudes allegadas, tal como se evidencia en el documento Excel exportado del sidcar</w:t>
      </w:r>
      <w:r w:rsidR="001907BA">
        <w:rPr>
          <w:rFonts w:asciiTheme="minorHAnsi" w:hAnsiTheme="minorHAnsi" w:cstheme="minorHAnsi"/>
          <w:sz w:val="22"/>
          <w:szCs w:val="22"/>
          <w:lang w:val="es-419" w:eastAsia="es-CO"/>
        </w:rPr>
        <w:t xml:space="preserve"> y en el siguiente cuadro</w:t>
      </w:r>
      <w:r w:rsidRPr="00F02385">
        <w:rPr>
          <w:rFonts w:asciiTheme="minorHAnsi" w:hAnsiTheme="minorHAnsi" w:cstheme="minorHAnsi"/>
          <w:sz w:val="22"/>
          <w:szCs w:val="22"/>
          <w:lang w:val="es-419" w:eastAsia="es-CO"/>
        </w:rPr>
        <w:t xml:space="preserve">, que da cuenta de </w:t>
      </w:r>
      <w:r>
        <w:rPr>
          <w:rFonts w:asciiTheme="minorHAnsi" w:hAnsiTheme="minorHAnsi" w:cstheme="minorHAnsi"/>
          <w:sz w:val="22"/>
          <w:szCs w:val="22"/>
          <w:lang w:val="es-419" w:eastAsia="es-CO"/>
        </w:rPr>
        <w:t xml:space="preserve">cinco </w:t>
      </w:r>
      <w:r w:rsidRPr="00F02385">
        <w:rPr>
          <w:rFonts w:asciiTheme="minorHAnsi" w:hAnsiTheme="minorHAnsi" w:cstheme="minorHAnsi"/>
          <w:sz w:val="22"/>
          <w:szCs w:val="22"/>
          <w:lang w:val="es-419" w:eastAsia="es-CO"/>
        </w:rPr>
        <w:t>(</w:t>
      </w:r>
      <w:r>
        <w:rPr>
          <w:rFonts w:asciiTheme="minorHAnsi" w:hAnsiTheme="minorHAnsi" w:cstheme="minorHAnsi"/>
          <w:sz w:val="22"/>
          <w:szCs w:val="22"/>
          <w:lang w:val="es-419" w:eastAsia="es-CO"/>
        </w:rPr>
        <w:t>5</w:t>
      </w:r>
      <w:r w:rsidRPr="00F02385">
        <w:rPr>
          <w:rFonts w:asciiTheme="minorHAnsi" w:hAnsiTheme="minorHAnsi" w:cstheme="minorHAnsi"/>
          <w:sz w:val="22"/>
          <w:szCs w:val="22"/>
          <w:lang w:val="es-419" w:eastAsia="es-CO"/>
        </w:rPr>
        <w:t>) respuestas y/o requerimientos atendidos</w:t>
      </w:r>
      <w:r>
        <w:rPr>
          <w:rFonts w:asciiTheme="minorHAnsi" w:hAnsiTheme="minorHAnsi" w:cstheme="minorHAnsi"/>
          <w:sz w:val="22"/>
          <w:szCs w:val="22"/>
          <w:lang w:val="es-419" w:eastAsia="es-CO"/>
        </w:rPr>
        <w:t xml:space="preserve">. </w:t>
      </w:r>
      <w:r w:rsidRPr="00072AA7">
        <w:rPr>
          <w:rFonts w:asciiTheme="minorHAnsi" w:hAnsiTheme="minorHAnsi" w:cstheme="minorHAnsi"/>
          <w:sz w:val="22"/>
          <w:szCs w:val="22"/>
          <w:lang w:eastAsia="es-CO"/>
        </w:rPr>
        <w:t>Anexo nominado Obligación Especifica 14</w:t>
      </w:r>
    </w:p>
    <w:p w14:paraId="6267ADB8" w14:textId="7920A247" w:rsidR="00F02385" w:rsidRPr="00F02385" w:rsidRDefault="00F02385" w:rsidP="003462D6">
      <w:pPr>
        <w:jc w:val="both"/>
        <w:rPr>
          <w:rFonts w:asciiTheme="minorHAnsi" w:hAnsiTheme="minorHAnsi" w:cstheme="minorHAnsi"/>
          <w:sz w:val="22"/>
          <w:szCs w:val="22"/>
          <w:lang w:val="es-419" w:eastAsia="es-CO"/>
        </w:rPr>
      </w:pPr>
    </w:p>
    <w:p w14:paraId="465E7E85" w14:textId="474C1256" w:rsidR="001907BA" w:rsidRDefault="001907BA" w:rsidP="003462D6">
      <w:pPr>
        <w:jc w:val="both"/>
        <w:rPr>
          <w:rFonts w:asciiTheme="minorHAnsi" w:hAnsiTheme="minorHAnsi" w:cstheme="minorHAnsi"/>
          <w:sz w:val="22"/>
          <w:szCs w:val="22"/>
          <w:lang w:val="es-419" w:eastAsia="es-CO"/>
        </w:rPr>
      </w:pPr>
      <w:r w:rsidRPr="001907BA">
        <w:rPr>
          <w:noProof/>
        </w:rPr>
        <w:lastRenderedPageBreak/>
        <w:drawing>
          <wp:anchor distT="0" distB="0" distL="114300" distR="114300" simplePos="0" relativeHeight="251660288" behindDoc="0" locked="0" layoutInCell="1" allowOverlap="1" wp14:anchorId="2645040B" wp14:editId="4FCE171E">
            <wp:simplePos x="0" y="0"/>
            <wp:positionH relativeFrom="column">
              <wp:posOffset>590550</wp:posOffset>
            </wp:positionH>
            <wp:positionV relativeFrom="paragraph">
              <wp:posOffset>17450</wp:posOffset>
            </wp:positionV>
            <wp:extent cx="5981700" cy="1566873"/>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81700" cy="156687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ACF1D3" w14:textId="77777777" w:rsidR="00F02385" w:rsidRDefault="00F02385" w:rsidP="003462D6">
      <w:pPr>
        <w:jc w:val="both"/>
        <w:rPr>
          <w:rFonts w:asciiTheme="minorHAnsi" w:hAnsiTheme="minorHAnsi" w:cstheme="minorHAnsi"/>
          <w:sz w:val="22"/>
          <w:szCs w:val="22"/>
          <w:lang w:val="es-419" w:eastAsia="es-CO"/>
        </w:rPr>
      </w:pPr>
    </w:p>
    <w:p w14:paraId="22231287" w14:textId="77777777" w:rsidR="00F02385" w:rsidRDefault="00F02385" w:rsidP="003462D6">
      <w:pPr>
        <w:jc w:val="both"/>
        <w:rPr>
          <w:rFonts w:asciiTheme="minorHAnsi" w:hAnsiTheme="minorHAnsi" w:cstheme="minorHAnsi"/>
          <w:sz w:val="22"/>
          <w:szCs w:val="22"/>
          <w:lang w:val="es-419" w:eastAsia="es-CO"/>
        </w:rPr>
      </w:pPr>
    </w:p>
    <w:p w14:paraId="7C40B553" w14:textId="77777777" w:rsidR="00F02385" w:rsidRDefault="00F02385" w:rsidP="003462D6">
      <w:pPr>
        <w:jc w:val="both"/>
        <w:rPr>
          <w:rFonts w:asciiTheme="minorHAnsi" w:hAnsiTheme="minorHAnsi" w:cstheme="minorHAnsi"/>
          <w:sz w:val="22"/>
          <w:szCs w:val="22"/>
          <w:lang w:val="es-419" w:eastAsia="es-CO"/>
        </w:rPr>
      </w:pPr>
    </w:p>
    <w:p w14:paraId="1A8C749E" w14:textId="77777777" w:rsidR="00F02385" w:rsidRDefault="00F02385" w:rsidP="003462D6">
      <w:pPr>
        <w:jc w:val="both"/>
        <w:rPr>
          <w:rFonts w:asciiTheme="minorHAnsi" w:hAnsiTheme="minorHAnsi" w:cstheme="minorHAnsi"/>
          <w:sz w:val="22"/>
          <w:szCs w:val="22"/>
          <w:lang w:val="es-419" w:eastAsia="es-CO"/>
        </w:rPr>
      </w:pPr>
    </w:p>
    <w:p w14:paraId="74C9A8F3" w14:textId="77777777" w:rsidR="00F02385" w:rsidRDefault="00F02385" w:rsidP="003462D6">
      <w:pPr>
        <w:jc w:val="both"/>
        <w:rPr>
          <w:rFonts w:asciiTheme="minorHAnsi" w:hAnsiTheme="minorHAnsi" w:cstheme="minorHAnsi"/>
          <w:sz w:val="22"/>
          <w:szCs w:val="22"/>
          <w:lang w:val="es-419" w:eastAsia="es-CO"/>
        </w:rPr>
      </w:pPr>
    </w:p>
    <w:p w14:paraId="7736D569" w14:textId="77777777" w:rsidR="001907BA" w:rsidRDefault="001907BA" w:rsidP="003462D6">
      <w:pPr>
        <w:jc w:val="both"/>
        <w:rPr>
          <w:rFonts w:asciiTheme="minorHAnsi" w:hAnsiTheme="minorHAnsi" w:cstheme="minorHAnsi"/>
          <w:sz w:val="22"/>
          <w:szCs w:val="22"/>
          <w:lang w:val="es-419" w:eastAsia="es-CO"/>
        </w:rPr>
      </w:pPr>
    </w:p>
    <w:p w14:paraId="35FD90E5" w14:textId="77777777" w:rsidR="001907BA" w:rsidRDefault="001907BA" w:rsidP="003462D6">
      <w:pPr>
        <w:jc w:val="both"/>
        <w:rPr>
          <w:rFonts w:asciiTheme="minorHAnsi" w:hAnsiTheme="minorHAnsi" w:cstheme="minorHAnsi"/>
          <w:sz w:val="22"/>
          <w:szCs w:val="22"/>
          <w:lang w:val="es-419" w:eastAsia="es-CO"/>
        </w:rPr>
      </w:pPr>
    </w:p>
    <w:p w14:paraId="00A5AE5A" w14:textId="77777777" w:rsidR="001907BA" w:rsidRDefault="001907BA" w:rsidP="003462D6">
      <w:pPr>
        <w:jc w:val="both"/>
        <w:rPr>
          <w:rFonts w:asciiTheme="minorHAnsi" w:hAnsiTheme="minorHAnsi" w:cstheme="minorHAnsi"/>
          <w:sz w:val="22"/>
          <w:szCs w:val="22"/>
          <w:lang w:val="es-419" w:eastAsia="es-CO"/>
        </w:rPr>
      </w:pPr>
    </w:p>
    <w:p w14:paraId="0F8C2B0B" w14:textId="77777777" w:rsidR="001907BA" w:rsidRDefault="001907BA" w:rsidP="003462D6">
      <w:pPr>
        <w:jc w:val="both"/>
        <w:rPr>
          <w:rFonts w:asciiTheme="minorHAnsi" w:hAnsiTheme="minorHAnsi" w:cstheme="minorHAnsi"/>
          <w:sz w:val="22"/>
          <w:szCs w:val="22"/>
          <w:lang w:val="es-419" w:eastAsia="es-CO"/>
        </w:rPr>
      </w:pPr>
    </w:p>
    <w:p w14:paraId="00D1CBFD" w14:textId="2EABCAB4" w:rsidR="003462D6" w:rsidRPr="00072AA7" w:rsidRDefault="003462D6" w:rsidP="003462D6">
      <w:pPr>
        <w:jc w:val="both"/>
        <w:rPr>
          <w:rFonts w:asciiTheme="minorHAnsi" w:hAnsiTheme="minorHAnsi" w:cstheme="minorHAnsi"/>
          <w:sz w:val="22"/>
          <w:szCs w:val="22"/>
          <w:lang w:val="es-419" w:eastAsia="es-CO"/>
        </w:rPr>
      </w:pPr>
      <w:r w:rsidRPr="00072AA7">
        <w:rPr>
          <w:rFonts w:asciiTheme="minorHAnsi" w:hAnsiTheme="minorHAnsi" w:cstheme="minorHAnsi"/>
          <w:sz w:val="22"/>
          <w:szCs w:val="22"/>
          <w:lang w:val="es-419" w:eastAsia="es-CO"/>
        </w:rPr>
        <w:t>Adicional dentro de las obligaciones generales se incluye en el informe los siguientes documentos (Anexo Obligaciones Generales):</w:t>
      </w:r>
    </w:p>
    <w:p w14:paraId="7ACBE600" w14:textId="77777777" w:rsidR="003462D6" w:rsidRPr="00072AA7" w:rsidRDefault="003462D6" w:rsidP="003462D6">
      <w:pPr>
        <w:jc w:val="both"/>
        <w:rPr>
          <w:rFonts w:asciiTheme="minorHAnsi" w:hAnsiTheme="minorHAnsi" w:cstheme="minorHAnsi"/>
          <w:sz w:val="22"/>
          <w:szCs w:val="22"/>
          <w:lang w:val="es-CO" w:eastAsia="es-CO"/>
        </w:rPr>
      </w:pPr>
      <w:r w:rsidRPr="00072AA7">
        <w:rPr>
          <w:rFonts w:asciiTheme="minorHAnsi" w:hAnsiTheme="minorHAnsi" w:cstheme="minorHAnsi"/>
          <w:sz w:val="22"/>
          <w:szCs w:val="22"/>
          <w:lang w:val="es-CO" w:eastAsia="es-CO"/>
        </w:rPr>
        <w:t>Constancia estado del SIDCAR.</w:t>
      </w:r>
    </w:p>
    <w:p w14:paraId="7B437CA1" w14:textId="2CBD9671" w:rsidR="003462D6" w:rsidRPr="00072AA7" w:rsidRDefault="003462D6" w:rsidP="003462D6">
      <w:pPr>
        <w:jc w:val="both"/>
        <w:rPr>
          <w:rFonts w:asciiTheme="minorHAnsi" w:hAnsiTheme="minorHAnsi" w:cstheme="minorHAnsi"/>
          <w:sz w:val="22"/>
          <w:szCs w:val="22"/>
          <w:lang w:val="es-CO" w:eastAsia="es-CO"/>
        </w:rPr>
      </w:pPr>
      <w:r w:rsidRPr="00072AA7">
        <w:rPr>
          <w:rFonts w:asciiTheme="minorHAnsi" w:hAnsiTheme="minorHAnsi" w:cstheme="minorHAnsi"/>
          <w:sz w:val="22"/>
          <w:szCs w:val="22"/>
          <w:lang w:val="es-CO" w:eastAsia="es-CO"/>
        </w:rPr>
        <w:t>Copia del soporte de pago en salud, pensión y ARL del período.</w:t>
      </w:r>
    </w:p>
    <w:p w14:paraId="00413057" w14:textId="46F5C942" w:rsidR="00627D6B" w:rsidRPr="00072AA7" w:rsidRDefault="00627D6B" w:rsidP="003462D6">
      <w:pPr>
        <w:jc w:val="both"/>
        <w:rPr>
          <w:rFonts w:asciiTheme="minorHAnsi" w:hAnsiTheme="minorHAnsi" w:cstheme="minorHAnsi"/>
          <w:sz w:val="22"/>
          <w:szCs w:val="22"/>
          <w:lang w:val="es-CO" w:eastAsia="es-CO"/>
        </w:rPr>
      </w:pPr>
      <w:r w:rsidRPr="00072AA7">
        <w:rPr>
          <w:rFonts w:asciiTheme="minorHAnsi" w:hAnsiTheme="minorHAnsi" w:cstheme="minorHAnsi"/>
          <w:sz w:val="22"/>
          <w:szCs w:val="22"/>
          <w:lang w:val="es-CO" w:eastAsia="es-CO"/>
        </w:rPr>
        <w:t>Soporte de cargue en el Secop II</w:t>
      </w:r>
    </w:p>
    <w:p w14:paraId="2CC1970F" w14:textId="19CCD801" w:rsidR="003462D6" w:rsidRPr="00072AA7" w:rsidRDefault="003462D6" w:rsidP="00B2303A">
      <w:pPr>
        <w:pStyle w:val="Prrafodelista"/>
        <w:spacing w:after="0" w:line="240" w:lineRule="auto"/>
        <w:ind w:left="0"/>
        <w:jc w:val="both"/>
        <w:rPr>
          <w:rFonts w:asciiTheme="minorHAnsi" w:hAnsiTheme="minorHAnsi" w:cstheme="minorHAnsi"/>
          <w:lang w:val="es-CO"/>
        </w:rPr>
      </w:pPr>
    </w:p>
    <w:p w14:paraId="7D300703" w14:textId="22214F0D" w:rsidR="00AD00F9" w:rsidRPr="00072AA7" w:rsidRDefault="000A0A5F" w:rsidP="00B2303A">
      <w:pPr>
        <w:pStyle w:val="Prrafodelista"/>
        <w:spacing w:after="0" w:line="240" w:lineRule="auto"/>
        <w:ind w:left="0"/>
        <w:jc w:val="both"/>
        <w:rPr>
          <w:rFonts w:asciiTheme="minorHAnsi" w:hAnsiTheme="minorHAnsi" w:cstheme="minorHAnsi"/>
          <w:lang w:val="es-CO"/>
        </w:rPr>
      </w:pPr>
      <w:r w:rsidRPr="00072AA7">
        <w:rPr>
          <w:rFonts w:asciiTheme="minorHAnsi" w:hAnsiTheme="minorHAnsi" w:cstheme="minorHAnsi"/>
          <w:lang w:val="es-CO"/>
        </w:rPr>
        <w:t>E</w:t>
      </w:r>
      <w:r w:rsidR="00AD00F9" w:rsidRPr="00072AA7">
        <w:rPr>
          <w:rFonts w:asciiTheme="minorHAnsi" w:hAnsiTheme="minorHAnsi" w:cstheme="minorHAnsi"/>
          <w:lang w:val="es-CO"/>
        </w:rPr>
        <w:t>s el informe,</w:t>
      </w:r>
    </w:p>
    <w:p w14:paraId="65E4E0E4" w14:textId="6127AC18" w:rsidR="00AD00F9" w:rsidRPr="00072AA7" w:rsidRDefault="00AD00F9" w:rsidP="00B2303A">
      <w:pPr>
        <w:pStyle w:val="Sinespaciado"/>
        <w:jc w:val="both"/>
        <w:rPr>
          <w:rFonts w:asciiTheme="minorHAnsi" w:hAnsiTheme="minorHAnsi" w:cstheme="minorHAnsi"/>
          <w:lang w:val="es-CO"/>
        </w:rPr>
      </w:pPr>
      <w:r w:rsidRPr="00072AA7">
        <w:rPr>
          <w:rFonts w:asciiTheme="minorHAnsi" w:hAnsiTheme="minorHAnsi" w:cstheme="minorHAnsi"/>
          <w:noProof/>
          <w:lang w:val="es-CO" w:eastAsia="es-CO"/>
        </w:rPr>
        <w:drawing>
          <wp:anchor distT="0" distB="0" distL="114300" distR="114300" simplePos="0" relativeHeight="251658240" behindDoc="0" locked="0" layoutInCell="1" allowOverlap="1" wp14:anchorId="72014923" wp14:editId="3577FD64">
            <wp:simplePos x="457200" y="8267700"/>
            <wp:positionH relativeFrom="column">
              <wp:align>left</wp:align>
            </wp:positionH>
            <wp:positionV relativeFrom="paragraph">
              <wp:align>top</wp:align>
            </wp:positionV>
            <wp:extent cx="1475874" cy="255294"/>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75874" cy="255294"/>
                    </a:xfrm>
                    <a:prstGeom prst="rect">
                      <a:avLst/>
                    </a:prstGeom>
                    <a:noFill/>
                    <a:ln>
                      <a:noFill/>
                    </a:ln>
                  </pic:spPr>
                </pic:pic>
              </a:graphicData>
            </a:graphic>
          </wp:anchor>
        </w:drawing>
      </w:r>
      <w:r w:rsidR="0030285D" w:rsidRPr="00072AA7">
        <w:rPr>
          <w:rFonts w:asciiTheme="minorHAnsi" w:hAnsiTheme="minorHAnsi" w:cstheme="minorHAnsi"/>
          <w:lang w:val="es-CO"/>
        </w:rPr>
        <w:br w:type="textWrapping" w:clear="all"/>
      </w:r>
      <w:r w:rsidR="00AA5766" w:rsidRPr="00072AA7">
        <w:rPr>
          <w:rFonts w:asciiTheme="minorHAnsi" w:hAnsiTheme="minorHAnsi" w:cstheme="minorHAnsi"/>
          <w:lang w:val="es-CO"/>
        </w:rPr>
        <w:t>________</w:t>
      </w:r>
      <w:r w:rsidRPr="00072AA7">
        <w:rPr>
          <w:rFonts w:asciiTheme="minorHAnsi" w:hAnsiTheme="minorHAnsi" w:cstheme="minorHAnsi"/>
          <w:lang w:val="es-CO"/>
        </w:rPr>
        <w:t>_______________</w:t>
      </w:r>
    </w:p>
    <w:p w14:paraId="189466B1" w14:textId="48C4C321" w:rsidR="00AD00F9" w:rsidRPr="00072AA7" w:rsidRDefault="00CD6EB7" w:rsidP="00B2303A">
      <w:pPr>
        <w:pStyle w:val="Sinespaciado"/>
        <w:jc w:val="both"/>
        <w:rPr>
          <w:rFonts w:asciiTheme="minorHAnsi" w:hAnsiTheme="minorHAnsi" w:cstheme="minorHAnsi"/>
          <w:b/>
          <w:lang w:val="es-CO"/>
        </w:rPr>
      </w:pPr>
      <w:r w:rsidRPr="00072AA7">
        <w:rPr>
          <w:rFonts w:asciiTheme="minorHAnsi" w:hAnsiTheme="minorHAnsi" w:cstheme="minorHAnsi"/>
          <w:b/>
          <w:lang w:val="es-CO"/>
        </w:rPr>
        <w:t>Sonia Paola Vela Acosta</w:t>
      </w:r>
    </w:p>
    <w:p w14:paraId="2088AE54" w14:textId="0E5514C8" w:rsidR="009C3FEF" w:rsidRPr="00072AA7" w:rsidRDefault="00AD00F9" w:rsidP="00B2303A">
      <w:pPr>
        <w:pStyle w:val="Sinespaciado"/>
        <w:tabs>
          <w:tab w:val="right" w:pos="9663"/>
        </w:tabs>
        <w:jc w:val="both"/>
        <w:rPr>
          <w:rFonts w:asciiTheme="minorHAnsi" w:hAnsiTheme="minorHAnsi" w:cstheme="minorHAnsi"/>
          <w:b/>
          <w:lang w:val="es-CO"/>
        </w:rPr>
      </w:pPr>
      <w:r w:rsidRPr="00072AA7">
        <w:rPr>
          <w:rFonts w:asciiTheme="minorHAnsi" w:hAnsiTheme="minorHAnsi" w:cstheme="minorHAnsi"/>
          <w:b/>
          <w:lang w:val="es-CO"/>
        </w:rPr>
        <w:t>Contra</w:t>
      </w:r>
      <w:r w:rsidR="007F356B" w:rsidRPr="00072AA7">
        <w:rPr>
          <w:rFonts w:asciiTheme="minorHAnsi" w:hAnsiTheme="minorHAnsi" w:cstheme="minorHAnsi"/>
          <w:b/>
          <w:lang w:val="es-CO"/>
        </w:rPr>
        <w:t xml:space="preserve">to </w:t>
      </w:r>
      <w:r w:rsidR="003B0EA5" w:rsidRPr="00072AA7">
        <w:rPr>
          <w:rFonts w:asciiTheme="minorHAnsi" w:hAnsiTheme="minorHAnsi" w:cstheme="minorHAnsi"/>
          <w:b/>
          <w:lang w:val="es-CO"/>
        </w:rPr>
        <w:t>1</w:t>
      </w:r>
      <w:r w:rsidR="003462D6" w:rsidRPr="00072AA7">
        <w:rPr>
          <w:rFonts w:asciiTheme="minorHAnsi" w:hAnsiTheme="minorHAnsi" w:cstheme="minorHAnsi"/>
          <w:b/>
          <w:lang w:val="es-CO"/>
        </w:rPr>
        <w:t>282</w:t>
      </w:r>
      <w:r w:rsidR="007F356B" w:rsidRPr="00072AA7">
        <w:rPr>
          <w:rFonts w:asciiTheme="minorHAnsi" w:hAnsiTheme="minorHAnsi" w:cstheme="minorHAnsi"/>
          <w:b/>
          <w:lang w:val="es-CO"/>
        </w:rPr>
        <w:t xml:space="preserve"> de 202</w:t>
      </w:r>
      <w:r w:rsidR="003462D6" w:rsidRPr="00072AA7">
        <w:rPr>
          <w:rFonts w:asciiTheme="minorHAnsi" w:hAnsiTheme="minorHAnsi" w:cstheme="minorHAnsi"/>
          <w:b/>
          <w:lang w:val="es-CO"/>
        </w:rPr>
        <w:t>5</w:t>
      </w:r>
    </w:p>
    <w:sectPr w:rsidR="009C3FEF" w:rsidRPr="00072AA7" w:rsidSect="005B2A0E">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284" w:footer="28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C201C" w14:textId="77777777" w:rsidR="00676FF0" w:rsidRDefault="00676FF0" w:rsidP="00A4721A">
      <w:r>
        <w:separator/>
      </w:r>
    </w:p>
  </w:endnote>
  <w:endnote w:type="continuationSeparator" w:id="0">
    <w:p w14:paraId="02FFEA43" w14:textId="77777777" w:rsidR="00676FF0" w:rsidRDefault="00676FF0" w:rsidP="00A47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F1B88" w14:textId="77777777" w:rsidR="00E3796B" w:rsidRDefault="00E3796B" w:rsidP="003B7593">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22FE6CF" w14:textId="77777777" w:rsidR="00E3796B" w:rsidRDefault="00E3796B" w:rsidP="003B759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4750E" w14:textId="77777777" w:rsidR="00E3796B" w:rsidRDefault="00E3796B">
    <w:pPr>
      <w:pStyle w:val="Piedepgina"/>
      <w:jc w:val="right"/>
    </w:pPr>
    <w:r>
      <w:fldChar w:fldCharType="begin"/>
    </w:r>
    <w:r>
      <w:instrText>PAGE   \* MERGEFORMAT</w:instrText>
    </w:r>
    <w:r>
      <w:fldChar w:fldCharType="separate"/>
    </w:r>
    <w:r w:rsidRPr="00C17242">
      <w:rPr>
        <w:noProof/>
        <w:lang w:val="es-ES"/>
      </w:rPr>
      <w:t>16</w:t>
    </w:r>
    <w:r>
      <w:rPr>
        <w:noProof/>
        <w:lang w:val="es-ES"/>
      </w:rPr>
      <w:fldChar w:fldCharType="end"/>
    </w:r>
  </w:p>
  <w:p w14:paraId="070B76ED" w14:textId="77777777" w:rsidR="00E3796B" w:rsidRPr="008D3F7D" w:rsidRDefault="00E3796B" w:rsidP="003B7593">
    <w:pPr>
      <w:pStyle w:val="Piedepgina"/>
      <w:ind w:right="360"/>
      <w:jc w:val="cen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0F091" w14:textId="77777777" w:rsidR="00E3796B" w:rsidRDefault="00E3796B">
    <w:pPr>
      <w:pStyle w:val="Piedepgina"/>
      <w:jc w:val="center"/>
      <w:rPr>
        <w:b/>
        <w:sz w:val="18"/>
        <w:lang w:val="es-MX"/>
      </w:rPr>
    </w:pPr>
  </w:p>
  <w:p w14:paraId="1C99D7C6" w14:textId="77777777" w:rsidR="00E3796B" w:rsidRDefault="00E3796B">
    <w:pPr>
      <w:pStyle w:val="Piedepgina"/>
      <w:jc w:val="center"/>
      <w:rPr>
        <w:b/>
        <w:sz w:val="18"/>
        <w:lang w:val="es-MX"/>
      </w:rPr>
    </w:pPr>
    <w:r>
      <w:rPr>
        <w:b/>
        <w:sz w:val="18"/>
        <w:lang w:val="es-MX"/>
      </w:rPr>
      <w:t>CORPORACIÓN AUTONOMA REGIONAL DE CUNDINAMARCA – CAR</w:t>
    </w:r>
  </w:p>
  <w:p w14:paraId="54F78C63" w14:textId="39285E91" w:rsidR="00E3796B" w:rsidRDefault="00E3796B">
    <w:pPr>
      <w:pStyle w:val="Piedepgina"/>
      <w:jc w:val="center"/>
      <w:rPr>
        <w:sz w:val="18"/>
        <w:lang w:val="es-MX"/>
      </w:rPr>
    </w:pPr>
    <w:r>
      <w:rPr>
        <w:sz w:val="18"/>
        <w:lang w:val="es-MX"/>
      </w:rPr>
      <w:t xml:space="preserve">Carrera 7 36-45     </w:t>
    </w:r>
    <w:r>
      <w:rPr>
        <w:sz w:val="18"/>
        <w:lang w:val="es-MX"/>
      </w:rPr>
      <w:sym w:font="Symbol" w:char="F0B7"/>
    </w:r>
    <w:r>
      <w:rPr>
        <w:sz w:val="18"/>
        <w:lang w:val="es-MX"/>
      </w:rPr>
      <w:t xml:space="preserve"> PBX: 3209000</w:t>
    </w:r>
  </w:p>
  <w:p w14:paraId="37D19A6A" w14:textId="77777777" w:rsidR="00E3796B" w:rsidRPr="00EA36A8" w:rsidRDefault="00E3796B">
    <w:pPr>
      <w:pStyle w:val="Piedepgina"/>
      <w:jc w:val="center"/>
      <w:rPr>
        <w:sz w:val="18"/>
        <w:lang w:val="pt-BR"/>
      </w:rPr>
    </w:pPr>
    <w:r w:rsidRPr="00EA36A8">
      <w:rPr>
        <w:sz w:val="18"/>
        <w:lang w:val="pt-BR"/>
      </w:rPr>
      <w:t xml:space="preserve">A.A. 11645 </w:t>
    </w:r>
    <w:r>
      <w:rPr>
        <w:sz w:val="18"/>
        <w:lang w:val="es-MX"/>
      </w:rPr>
      <w:sym w:font="Symbol" w:char="F0B7"/>
    </w:r>
    <w:hyperlink r:id="rId1" w:history="1">
      <w:r w:rsidRPr="00EA36A8">
        <w:rPr>
          <w:rStyle w:val="Hipervnculo"/>
          <w:lang w:val="pt-BR"/>
        </w:rPr>
        <w:t>www.car.gov.co</w:t>
      </w:r>
    </w:hyperlink>
    <w:r>
      <w:rPr>
        <w:sz w:val="18"/>
        <w:lang w:val="es-MX"/>
      </w:rPr>
      <w:sym w:font="Symbol" w:char="F0B7"/>
    </w:r>
    <w:r w:rsidRPr="00EA36A8">
      <w:rPr>
        <w:sz w:val="18"/>
        <w:lang w:val="pt-BR"/>
      </w:rPr>
      <w:t xml:space="preserve"> E-mail: </w:t>
    </w:r>
    <w:hyperlink r:id="rId2" w:history="1">
      <w:r w:rsidRPr="00EA36A8">
        <w:rPr>
          <w:rStyle w:val="Hipervnculo"/>
          <w:lang w:val="pt-BR"/>
        </w:rPr>
        <w:t>sau@car.gov.co</w:t>
      </w:r>
    </w:hyperlink>
    <w:r w:rsidRPr="00EA36A8">
      <w:rPr>
        <w:sz w:val="18"/>
        <w:lang w:val="pt-BR"/>
      </w:rPr>
      <w:t>, Bogotá, D.C.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22188" w14:textId="77777777" w:rsidR="00676FF0" w:rsidRDefault="00676FF0" w:rsidP="00A4721A">
      <w:r>
        <w:separator/>
      </w:r>
    </w:p>
  </w:footnote>
  <w:footnote w:type="continuationSeparator" w:id="0">
    <w:p w14:paraId="65E8B44F" w14:textId="77777777" w:rsidR="00676FF0" w:rsidRDefault="00676FF0" w:rsidP="00A47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05034" w14:textId="77777777" w:rsidR="00E3796B" w:rsidRDefault="00E3796B">
    <w:pPr>
      <w:pStyle w:val="Encabezado"/>
      <w:framePr w:wrap="around" w:vAnchor="text" w:hAnchor="margin" w:y="1"/>
      <w:rPr>
        <w:rStyle w:val="Nmerodepgina"/>
      </w:rPr>
    </w:pPr>
    <w:r>
      <w:rPr>
        <w:rStyle w:val="Nmerodepgina"/>
      </w:rPr>
      <w:fldChar w:fldCharType="begin"/>
    </w:r>
    <w:r>
      <w:rPr>
        <w:rStyle w:val="Nmerodepgina"/>
      </w:rPr>
      <w:instrText xml:space="preserve">PAGE  </w:instrText>
    </w:r>
    <w:r>
      <w:rPr>
        <w:rStyle w:val="Nmerodepgina"/>
      </w:rPr>
      <w:fldChar w:fldCharType="end"/>
    </w:r>
  </w:p>
  <w:p w14:paraId="1931AEF6" w14:textId="77777777" w:rsidR="00E3796B" w:rsidRDefault="00E3796B">
    <w:pPr>
      <w:pStyle w:val="Encabezado"/>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A91E" w14:textId="09688F40" w:rsidR="00E3796B" w:rsidRDefault="00E3796B" w:rsidP="00A4721A">
    <w:pPr>
      <w:pStyle w:val="Encabezado"/>
      <w:jc w:val="center"/>
    </w:pPr>
    <w:r w:rsidRPr="008D0C2B">
      <w:rPr>
        <w:i/>
        <w:sz w:val="16"/>
        <w:szCs w:val="16"/>
        <w:lang w:val="es-ES"/>
      </w:rPr>
      <w:t>Con</w:t>
    </w:r>
    <w:r>
      <w:rPr>
        <w:i/>
        <w:sz w:val="16"/>
        <w:szCs w:val="16"/>
        <w:lang w:val="es-ES"/>
      </w:rPr>
      <w:t>t</w:t>
    </w:r>
    <w:r w:rsidRPr="008D0C2B">
      <w:rPr>
        <w:i/>
        <w:sz w:val="16"/>
        <w:szCs w:val="16"/>
        <w:lang w:val="es-ES"/>
      </w:rPr>
      <w:t xml:space="preserve">ratista: </w:t>
    </w:r>
    <w:r>
      <w:rPr>
        <w:i/>
        <w:sz w:val="16"/>
        <w:szCs w:val="16"/>
        <w:lang w:val="es-ES"/>
      </w:rPr>
      <w:t>Sonia Paola Vela Acosta</w:t>
    </w:r>
  </w:p>
  <w:p w14:paraId="6584BBA3" w14:textId="77777777" w:rsidR="00E3796B" w:rsidRDefault="00E3796B" w:rsidP="00A4721A">
    <w:pPr>
      <w:pStyle w:val="Encabezado"/>
      <w:jc w:val="center"/>
      <w:rPr>
        <w:i/>
        <w:sz w:val="16"/>
        <w:szCs w:val="16"/>
        <w:lang w:val="es-ES"/>
      </w:rPr>
    </w:pPr>
    <w:r>
      <w:rPr>
        <w:i/>
        <w:sz w:val="16"/>
        <w:szCs w:val="16"/>
        <w:lang w:val="es-ES"/>
      </w:rPr>
      <w:t>C.C. 52.705.017</w:t>
    </w:r>
  </w:p>
  <w:p w14:paraId="301F50F4" w14:textId="45AFC02E" w:rsidR="00E3796B" w:rsidRDefault="00E3796B" w:rsidP="00A4721A">
    <w:pPr>
      <w:pStyle w:val="Encabezado"/>
      <w:jc w:val="center"/>
      <w:rPr>
        <w:i/>
        <w:sz w:val="16"/>
        <w:szCs w:val="16"/>
        <w:lang w:val="es-ES"/>
      </w:rPr>
    </w:pPr>
    <w:r w:rsidRPr="008D0C2B">
      <w:rPr>
        <w:i/>
        <w:sz w:val="16"/>
        <w:szCs w:val="16"/>
        <w:lang w:val="es-ES"/>
      </w:rPr>
      <w:t xml:space="preserve">Contrato No. </w:t>
    </w:r>
    <w:r>
      <w:rPr>
        <w:i/>
        <w:sz w:val="16"/>
        <w:szCs w:val="16"/>
        <w:lang w:val="es-ES"/>
      </w:rPr>
      <w:t>1</w:t>
    </w:r>
    <w:r w:rsidR="00FB42F1">
      <w:rPr>
        <w:i/>
        <w:sz w:val="16"/>
        <w:szCs w:val="16"/>
        <w:lang w:val="es-ES"/>
      </w:rPr>
      <w:t>282</w:t>
    </w:r>
    <w:r>
      <w:rPr>
        <w:i/>
        <w:sz w:val="16"/>
        <w:szCs w:val="16"/>
        <w:lang w:val="es-ES"/>
      </w:rPr>
      <w:t xml:space="preserve"> de 202</w:t>
    </w:r>
    <w:r w:rsidR="00FB42F1">
      <w:rPr>
        <w:i/>
        <w:sz w:val="16"/>
        <w:szCs w:val="16"/>
        <w:lang w:val="es-ES"/>
      </w:rPr>
      <w:t>5</w:t>
    </w:r>
  </w:p>
  <w:p w14:paraId="7E92B2AA" w14:textId="283052C7" w:rsidR="00E3796B" w:rsidRDefault="00E3796B" w:rsidP="003B7593">
    <w:pPr>
      <w:pStyle w:val="Encabezado"/>
      <w:jc w:val="center"/>
      <w:rPr>
        <w:i/>
        <w:sz w:val="16"/>
        <w:szCs w:val="16"/>
        <w:lang w:val="es-ES"/>
      </w:rPr>
    </w:pPr>
    <w:r>
      <w:rPr>
        <w:i/>
        <w:sz w:val="16"/>
        <w:szCs w:val="16"/>
        <w:lang w:val="es-ES"/>
      </w:rPr>
      <w:t xml:space="preserve">Período de Contrato: </w:t>
    </w:r>
    <w:r w:rsidR="00FB42F1">
      <w:rPr>
        <w:i/>
        <w:sz w:val="16"/>
        <w:szCs w:val="16"/>
        <w:lang w:val="es-ES"/>
      </w:rPr>
      <w:t>febrero</w:t>
    </w:r>
    <w:r>
      <w:rPr>
        <w:i/>
        <w:sz w:val="16"/>
        <w:szCs w:val="16"/>
        <w:lang w:val="es-ES"/>
      </w:rPr>
      <w:t xml:space="preserve"> </w:t>
    </w:r>
    <w:r w:rsidR="00FB42F1">
      <w:rPr>
        <w:i/>
        <w:sz w:val="16"/>
        <w:szCs w:val="16"/>
        <w:lang w:val="es-ES"/>
      </w:rPr>
      <w:t>13</w:t>
    </w:r>
    <w:r>
      <w:rPr>
        <w:i/>
        <w:sz w:val="16"/>
        <w:szCs w:val="16"/>
        <w:lang w:val="es-ES"/>
      </w:rPr>
      <w:t xml:space="preserve"> a</w:t>
    </w:r>
    <w:r w:rsidR="00FB42F1">
      <w:rPr>
        <w:i/>
        <w:sz w:val="16"/>
        <w:szCs w:val="16"/>
        <w:lang w:val="es-ES"/>
      </w:rPr>
      <w:t xml:space="preserve"> diciembre</w:t>
    </w:r>
    <w:r>
      <w:rPr>
        <w:i/>
        <w:sz w:val="16"/>
        <w:szCs w:val="16"/>
        <w:lang w:val="es-ES"/>
      </w:rPr>
      <w:t xml:space="preserve"> 3</w:t>
    </w:r>
    <w:r w:rsidR="00391A0E">
      <w:rPr>
        <w:i/>
        <w:sz w:val="16"/>
        <w:szCs w:val="16"/>
        <w:lang w:val="es-ES"/>
      </w:rPr>
      <w:t>1</w:t>
    </w:r>
    <w:r>
      <w:rPr>
        <w:i/>
        <w:sz w:val="16"/>
        <w:szCs w:val="16"/>
        <w:lang w:val="es-ES"/>
      </w:rPr>
      <w:t xml:space="preserve"> de 202</w:t>
    </w:r>
    <w:r w:rsidR="00FB42F1">
      <w:rPr>
        <w:i/>
        <w:sz w:val="16"/>
        <w:szCs w:val="16"/>
        <w:lang w:val="es-ES"/>
      </w:rPr>
      <w:t>5</w:t>
    </w:r>
  </w:p>
  <w:p w14:paraId="17C48714" w14:textId="77777777" w:rsidR="00E3796B" w:rsidRDefault="00E3796B" w:rsidP="003B7593">
    <w:pPr>
      <w:pStyle w:val="Encabezado"/>
      <w:jc w:val="center"/>
      <w:rPr>
        <w:i/>
        <w:sz w:val="16"/>
        <w:szCs w:val="16"/>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C1695" w14:textId="77777777" w:rsidR="00E3796B" w:rsidRDefault="00E3796B">
    <w:pPr>
      <w:pStyle w:val="Encabezado"/>
      <w:jc w:val="center"/>
      <w:rPr>
        <w:rFonts w:ascii="Arial" w:hAnsi="Arial"/>
        <w:b/>
        <w:sz w:val="24"/>
      </w:rPr>
    </w:pPr>
  </w:p>
  <w:p w14:paraId="183B2F58" w14:textId="77777777" w:rsidR="00E3796B" w:rsidRDefault="00E3796B">
    <w:pPr>
      <w:pStyle w:val="Encabezado"/>
      <w:jc w:val="center"/>
      <w:rPr>
        <w:rFonts w:ascii="Arial" w:hAnsi="Arial"/>
        <w:b/>
        <w:sz w:val="24"/>
      </w:rPr>
    </w:pPr>
    <w:r>
      <w:rPr>
        <w:rFonts w:ascii="Arial" w:hAnsi="Arial"/>
        <w:b/>
        <w:sz w:val="24"/>
      </w:rPr>
      <w:t xml:space="preserve"> (Por la cual se inicia un trámite administrativo ambiental de carácter sancionatorio, se formulan cargos y se impone una medida preventiva)</w:t>
    </w:r>
  </w:p>
  <w:p w14:paraId="3193F4F2" w14:textId="77777777" w:rsidR="00E3796B" w:rsidRDefault="00E3796B">
    <w:pPr>
      <w:pStyle w:val="Encabezado"/>
      <w:jc w:val="center"/>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681B"/>
    <w:multiLevelType w:val="hybridMultilevel"/>
    <w:tmpl w:val="D6645D56"/>
    <w:lvl w:ilvl="0" w:tplc="240A000F">
      <w:start w:val="8"/>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7D3523"/>
    <w:multiLevelType w:val="hybridMultilevel"/>
    <w:tmpl w:val="6464D80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54968F8"/>
    <w:multiLevelType w:val="hybridMultilevel"/>
    <w:tmpl w:val="91AABC3C"/>
    <w:lvl w:ilvl="0" w:tplc="240A0001">
      <w:start w:val="1"/>
      <w:numFmt w:val="bullet"/>
      <w:lvlText w:val=""/>
      <w:lvlJc w:val="left"/>
      <w:pPr>
        <w:ind w:left="820" w:hanging="360"/>
      </w:pPr>
      <w:rPr>
        <w:rFonts w:ascii="Symbol" w:hAnsi="Symbol" w:hint="default"/>
      </w:rPr>
    </w:lvl>
    <w:lvl w:ilvl="1" w:tplc="240A0003" w:tentative="1">
      <w:start w:val="1"/>
      <w:numFmt w:val="bullet"/>
      <w:lvlText w:val="o"/>
      <w:lvlJc w:val="left"/>
      <w:pPr>
        <w:ind w:left="1540" w:hanging="360"/>
      </w:pPr>
      <w:rPr>
        <w:rFonts w:ascii="Courier New" w:hAnsi="Courier New" w:cs="Courier New" w:hint="default"/>
      </w:rPr>
    </w:lvl>
    <w:lvl w:ilvl="2" w:tplc="240A0005" w:tentative="1">
      <w:start w:val="1"/>
      <w:numFmt w:val="bullet"/>
      <w:lvlText w:val=""/>
      <w:lvlJc w:val="left"/>
      <w:pPr>
        <w:ind w:left="2260" w:hanging="360"/>
      </w:pPr>
      <w:rPr>
        <w:rFonts w:ascii="Wingdings" w:hAnsi="Wingdings" w:hint="default"/>
      </w:rPr>
    </w:lvl>
    <w:lvl w:ilvl="3" w:tplc="240A0001" w:tentative="1">
      <w:start w:val="1"/>
      <w:numFmt w:val="bullet"/>
      <w:lvlText w:val=""/>
      <w:lvlJc w:val="left"/>
      <w:pPr>
        <w:ind w:left="2980" w:hanging="360"/>
      </w:pPr>
      <w:rPr>
        <w:rFonts w:ascii="Symbol" w:hAnsi="Symbol" w:hint="default"/>
      </w:rPr>
    </w:lvl>
    <w:lvl w:ilvl="4" w:tplc="240A0003" w:tentative="1">
      <w:start w:val="1"/>
      <w:numFmt w:val="bullet"/>
      <w:lvlText w:val="o"/>
      <w:lvlJc w:val="left"/>
      <w:pPr>
        <w:ind w:left="3700" w:hanging="360"/>
      </w:pPr>
      <w:rPr>
        <w:rFonts w:ascii="Courier New" w:hAnsi="Courier New" w:cs="Courier New" w:hint="default"/>
      </w:rPr>
    </w:lvl>
    <w:lvl w:ilvl="5" w:tplc="240A0005" w:tentative="1">
      <w:start w:val="1"/>
      <w:numFmt w:val="bullet"/>
      <w:lvlText w:val=""/>
      <w:lvlJc w:val="left"/>
      <w:pPr>
        <w:ind w:left="4420" w:hanging="360"/>
      </w:pPr>
      <w:rPr>
        <w:rFonts w:ascii="Wingdings" w:hAnsi="Wingdings" w:hint="default"/>
      </w:rPr>
    </w:lvl>
    <w:lvl w:ilvl="6" w:tplc="240A0001" w:tentative="1">
      <w:start w:val="1"/>
      <w:numFmt w:val="bullet"/>
      <w:lvlText w:val=""/>
      <w:lvlJc w:val="left"/>
      <w:pPr>
        <w:ind w:left="5140" w:hanging="360"/>
      </w:pPr>
      <w:rPr>
        <w:rFonts w:ascii="Symbol" w:hAnsi="Symbol" w:hint="default"/>
      </w:rPr>
    </w:lvl>
    <w:lvl w:ilvl="7" w:tplc="240A0003" w:tentative="1">
      <w:start w:val="1"/>
      <w:numFmt w:val="bullet"/>
      <w:lvlText w:val="o"/>
      <w:lvlJc w:val="left"/>
      <w:pPr>
        <w:ind w:left="5860" w:hanging="360"/>
      </w:pPr>
      <w:rPr>
        <w:rFonts w:ascii="Courier New" w:hAnsi="Courier New" w:cs="Courier New" w:hint="default"/>
      </w:rPr>
    </w:lvl>
    <w:lvl w:ilvl="8" w:tplc="240A0005" w:tentative="1">
      <w:start w:val="1"/>
      <w:numFmt w:val="bullet"/>
      <w:lvlText w:val=""/>
      <w:lvlJc w:val="left"/>
      <w:pPr>
        <w:ind w:left="6580" w:hanging="360"/>
      </w:pPr>
      <w:rPr>
        <w:rFonts w:ascii="Wingdings" w:hAnsi="Wingdings" w:hint="default"/>
      </w:rPr>
    </w:lvl>
  </w:abstractNum>
  <w:abstractNum w:abstractNumId="3" w15:restartNumberingAfterBreak="0">
    <w:nsid w:val="098276AA"/>
    <w:multiLevelType w:val="hybridMultilevel"/>
    <w:tmpl w:val="36782A1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2423F5"/>
    <w:multiLevelType w:val="hybridMultilevel"/>
    <w:tmpl w:val="6D9A4C34"/>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2A57C84"/>
    <w:multiLevelType w:val="hybridMultilevel"/>
    <w:tmpl w:val="CC6608CA"/>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399E1D6E"/>
    <w:multiLevelType w:val="hybridMultilevel"/>
    <w:tmpl w:val="300C9CDA"/>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50272FEF"/>
    <w:multiLevelType w:val="hybridMultilevel"/>
    <w:tmpl w:val="D66433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32168B4"/>
    <w:multiLevelType w:val="hybridMultilevel"/>
    <w:tmpl w:val="D73841A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542A2737"/>
    <w:multiLevelType w:val="hybridMultilevel"/>
    <w:tmpl w:val="4F96830A"/>
    <w:lvl w:ilvl="0" w:tplc="6D4ED284">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F306FDB"/>
    <w:multiLevelType w:val="hybridMultilevel"/>
    <w:tmpl w:val="7B2A5B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F5750BE"/>
    <w:multiLevelType w:val="hybridMultilevel"/>
    <w:tmpl w:val="8E7A886A"/>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6EB855AF"/>
    <w:multiLevelType w:val="hybridMultilevel"/>
    <w:tmpl w:val="DF8A30F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6F420A70"/>
    <w:multiLevelType w:val="hybridMultilevel"/>
    <w:tmpl w:val="418638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72585D79"/>
    <w:multiLevelType w:val="hybridMultilevel"/>
    <w:tmpl w:val="7DC42FEC"/>
    <w:lvl w:ilvl="0" w:tplc="0032F8DE">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7"/>
  </w:num>
  <w:num w:numId="2">
    <w:abstractNumId w:val="0"/>
  </w:num>
  <w:num w:numId="3">
    <w:abstractNumId w:val="10"/>
  </w:num>
  <w:num w:numId="4">
    <w:abstractNumId w:val="3"/>
  </w:num>
  <w:num w:numId="5">
    <w:abstractNumId w:val="6"/>
  </w:num>
  <w:num w:numId="6">
    <w:abstractNumId w:val="4"/>
  </w:num>
  <w:num w:numId="7">
    <w:abstractNumId w:val="9"/>
  </w:num>
  <w:num w:numId="8">
    <w:abstractNumId w:val="1"/>
  </w:num>
  <w:num w:numId="9">
    <w:abstractNumId w:val="13"/>
  </w:num>
  <w:num w:numId="10">
    <w:abstractNumId w:val="12"/>
  </w:num>
  <w:num w:numId="11">
    <w:abstractNumId w:val="8"/>
  </w:num>
  <w:num w:numId="12">
    <w:abstractNumId w:val="11"/>
  </w:num>
  <w:num w:numId="13">
    <w:abstractNumId w:val="5"/>
  </w:num>
  <w:num w:numId="14">
    <w:abstractNumId w:val="14"/>
  </w:num>
  <w:num w:numId="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0F9"/>
    <w:rsid w:val="00000020"/>
    <w:rsid w:val="00000533"/>
    <w:rsid w:val="00000C7A"/>
    <w:rsid w:val="00001730"/>
    <w:rsid w:val="000021F0"/>
    <w:rsid w:val="00003131"/>
    <w:rsid w:val="00003E89"/>
    <w:rsid w:val="000048B7"/>
    <w:rsid w:val="00004B32"/>
    <w:rsid w:val="00005693"/>
    <w:rsid w:val="000057E1"/>
    <w:rsid w:val="00005A57"/>
    <w:rsid w:val="00006D96"/>
    <w:rsid w:val="000072D9"/>
    <w:rsid w:val="000079EA"/>
    <w:rsid w:val="0001062A"/>
    <w:rsid w:val="000108B0"/>
    <w:rsid w:val="00011301"/>
    <w:rsid w:val="00012A7B"/>
    <w:rsid w:val="00013418"/>
    <w:rsid w:val="00015676"/>
    <w:rsid w:val="00015AFC"/>
    <w:rsid w:val="0001656F"/>
    <w:rsid w:val="00016904"/>
    <w:rsid w:val="00017AB9"/>
    <w:rsid w:val="0002075F"/>
    <w:rsid w:val="00020D34"/>
    <w:rsid w:val="0002136E"/>
    <w:rsid w:val="00022D87"/>
    <w:rsid w:val="00023C67"/>
    <w:rsid w:val="000242EE"/>
    <w:rsid w:val="0002477A"/>
    <w:rsid w:val="00024798"/>
    <w:rsid w:val="0002518F"/>
    <w:rsid w:val="000275FF"/>
    <w:rsid w:val="00030763"/>
    <w:rsid w:val="00033344"/>
    <w:rsid w:val="0003699D"/>
    <w:rsid w:val="000373CE"/>
    <w:rsid w:val="000377F7"/>
    <w:rsid w:val="00040AF2"/>
    <w:rsid w:val="000419FC"/>
    <w:rsid w:val="00042523"/>
    <w:rsid w:val="00042AE8"/>
    <w:rsid w:val="00042F37"/>
    <w:rsid w:val="00045510"/>
    <w:rsid w:val="0004570D"/>
    <w:rsid w:val="00046966"/>
    <w:rsid w:val="000470DA"/>
    <w:rsid w:val="0004770D"/>
    <w:rsid w:val="000502E6"/>
    <w:rsid w:val="000504C0"/>
    <w:rsid w:val="00051809"/>
    <w:rsid w:val="00051C49"/>
    <w:rsid w:val="00052DF3"/>
    <w:rsid w:val="0005635C"/>
    <w:rsid w:val="0005688F"/>
    <w:rsid w:val="00056982"/>
    <w:rsid w:val="00057650"/>
    <w:rsid w:val="00057B9C"/>
    <w:rsid w:val="00060161"/>
    <w:rsid w:val="000603D3"/>
    <w:rsid w:val="00062241"/>
    <w:rsid w:val="00063D54"/>
    <w:rsid w:val="00063F49"/>
    <w:rsid w:val="000649AD"/>
    <w:rsid w:val="00065713"/>
    <w:rsid w:val="00065F23"/>
    <w:rsid w:val="000667BA"/>
    <w:rsid w:val="0007010C"/>
    <w:rsid w:val="00070C5B"/>
    <w:rsid w:val="00070F92"/>
    <w:rsid w:val="0007113F"/>
    <w:rsid w:val="00071150"/>
    <w:rsid w:val="000717E8"/>
    <w:rsid w:val="00071E5B"/>
    <w:rsid w:val="00072AA7"/>
    <w:rsid w:val="000736A4"/>
    <w:rsid w:val="00073C32"/>
    <w:rsid w:val="00073EA3"/>
    <w:rsid w:val="00074666"/>
    <w:rsid w:val="00074E80"/>
    <w:rsid w:val="00075B1C"/>
    <w:rsid w:val="00075DA8"/>
    <w:rsid w:val="0007776A"/>
    <w:rsid w:val="00077824"/>
    <w:rsid w:val="000778E8"/>
    <w:rsid w:val="00077909"/>
    <w:rsid w:val="00082C19"/>
    <w:rsid w:val="000834F5"/>
    <w:rsid w:val="000844E8"/>
    <w:rsid w:val="0008467A"/>
    <w:rsid w:val="000846ED"/>
    <w:rsid w:val="00085882"/>
    <w:rsid w:val="00085B7C"/>
    <w:rsid w:val="0008783A"/>
    <w:rsid w:val="00090619"/>
    <w:rsid w:val="000910E5"/>
    <w:rsid w:val="00092AD9"/>
    <w:rsid w:val="000933B8"/>
    <w:rsid w:val="00093F0F"/>
    <w:rsid w:val="00094589"/>
    <w:rsid w:val="00094927"/>
    <w:rsid w:val="0009516F"/>
    <w:rsid w:val="0009556A"/>
    <w:rsid w:val="00095A71"/>
    <w:rsid w:val="000966D6"/>
    <w:rsid w:val="00096971"/>
    <w:rsid w:val="000978F4"/>
    <w:rsid w:val="000A078A"/>
    <w:rsid w:val="000A0A5F"/>
    <w:rsid w:val="000A112D"/>
    <w:rsid w:val="000A23F8"/>
    <w:rsid w:val="000A2884"/>
    <w:rsid w:val="000A3FA0"/>
    <w:rsid w:val="000A5824"/>
    <w:rsid w:val="000B0364"/>
    <w:rsid w:val="000B122E"/>
    <w:rsid w:val="000B335D"/>
    <w:rsid w:val="000B4422"/>
    <w:rsid w:val="000B455F"/>
    <w:rsid w:val="000B4CFA"/>
    <w:rsid w:val="000B665F"/>
    <w:rsid w:val="000B6C0A"/>
    <w:rsid w:val="000B7C42"/>
    <w:rsid w:val="000C04E9"/>
    <w:rsid w:val="000C08F3"/>
    <w:rsid w:val="000C1F20"/>
    <w:rsid w:val="000C2754"/>
    <w:rsid w:val="000C5CEC"/>
    <w:rsid w:val="000C6D0B"/>
    <w:rsid w:val="000C6D20"/>
    <w:rsid w:val="000D030C"/>
    <w:rsid w:val="000D0937"/>
    <w:rsid w:val="000D0F99"/>
    <w:rsid w:val="000D1353"/>
    <w:rsid w:val="000D1A6D"/>
    <w:rsid w:val="000D34AE"/>
    <w:rsid w:val="000D45EC"/>
    <w:rsid w:val="000D4E3E"/>
    <w:rsid w:val="000D50C6"/>
    <w:rsid w:val="000D60A3"/>
    <w:rsid w:val="000D610C"/>
    <w:rsid w:val="000D6EC6"/>
    <w:rsid w:val="000D730B"/>
    <w:rsid w:val="000D7BF1"/>
    <w:rsid w:val="000D7D23"/>
    <w:rsid w:val="000D7DB1"/>
    <w:rsid w:val="000E0DC7"/>
    <w:rsid w:val="000E15AA"/>
    <w:rsid w:val="000E16A0"/>
    <w:rsid w:val="000E1E80"/>
    <w:rsid w:val="000E23A4"/>
    <w:rsid w:val="000E2FCD"/>
    <w:rsid w:val="000E3BD9"/>
    <w:rsid w:val="000E46D1"/>
    <w:rsid w:val="000E5432"/>
    <w:rsid w:val="000E5D26"/>
    <w:rsid w:val="000E6371"/>
    <w:rsid w:val="000E65C3"/>
    <w:rsid w:val="000E6DE5"/>
    <w:rsid w:val="000F057B"/>
    <w:rsid w:val="000F1DB4"/>
    <w:rsid w:val="000F294A"/>
    <w:rsid w:val="000F41A9"/>
    <w:rsid w:val="000F4640"/>
    <w:rsid w:val="000F48C0"/>
    <w:rsid w:val="000F4A39"/>
    <w:rsid w:val="000F5F4D"/>
    <w:rsid w:val="000F5F85"/>
    <w:rsid w:val="000F6048"/>
    <w:rsid w:val="000F689E"/>
    <w:rsid w:val="000F6F4C"/>
    <w:rsid w:val="00100107"/>
    <w:rsid w:val="00100BCA"/>
    <w:rsid w:val="00101A48"/>
    <w:rsid w:val="00102687"/>
    <w:rsid w:val="00102839"/>
    <w:rsid w:val="00103650"/>
    <w:rsid w:val="00103728"/>
    <w:rsid w:val="0010475E"/>
    <w:rsid w:val="001056BE"/>
    <w:rsid w:val="00106305"/>
    <w:rsid w:val="001065BE"/>
    <w:rsid w:val="00107133"/>
    <w:rsid w:val="00107B89"/>
    <w:rsid w:val="00107D40"/>
    <w:rsid w:val="001103A7"/>
    <w:rsid w:val="00110AB8"/>
    <w:rsid w:val="0011119A"/>
    <w:rsid w:val="00112097"/>
    <w:rsid w:val="00112905"/>
    <w:rsid w:val="00112CF2"/>
    <w:rsid w:val="00113E1E"/>
    <w:rsid w:val="001144B1"/>
    <w:rsid w:val="00114985"/>
    <w:rsid w:val="00115598"/>
    <w:rsid w:val="001162BC"/>
    <w:rsid w:val="00117E04"/>
    <w:rsid w:val="00121939"/>
    <w:rsid w:val="00122835"/>
    <w:rsid w:val="00123037"/>
    <w:rsid w:val="001231DB"/>
    <w:rsid w:val="00124625"/>
    <w:rsid w:val="0012471D"/>
    <w:rsid w:val="00124967"/>
    <w:rsid w:val="00124E2A"/>
    <w:rsid w:val="00125EB1"/>
    <w:rsid w:val="00125F3F"/>
    <w:rsid w:val="00126152"/>
    <w:rsid w:val="00132259"/>
    <w:rsid w:val="001323C0"/>
    <w:rsid w:val="001324D3"/>
    <w:rsid w:val="00132A98"/>
    <w:rsid w:val="00133FD5"/>
    <w:rsid w:val="00134D48"/>
    <w:rsid w:val="00134E3E"/>
    <w:rsid w:val="00135387"/>
    <w:rsid w:val="0013571B"/>
    <w:rsid w:val="00135DA6"/>
    <w:rsid w:val="0014082C"/>
    <w:rsid w:val="001419F4"/>
    <w:rsid w:val="00142075"/>
    <w:rsid w:val="0014291A"/>
    <w:rsid w:val="001433FB"/>
    <w:rsid w:val="001436B9"/>
    <w:rsid w:val="00143731"/>
    <w:rsid w:val="001440DB"/>
    <w:rsid w:val="00147009"/>
    <w:rsid w:val="00150043"/>
    <w:rsid w:val="00150316"/>
    <w:rsid w:val="00151C36"/>
    <w:rsid w:val="00151D94"/>
    <w:rsid w:val="00153C09"/>
    <w:rsid w:val="00153FA4"/>
    <w:rsid w:val="0015550C"/>
    <w:rsid w:val="001573C1"/>
    <w:rsid w:val="00160611"/>
    <w:rsid w:val="00160E8D"/>
    <w:rsid w:val="00161067"/>
    <w:rsid w:val="0016138E"/>
    <w:rsid w:val="00161608"/>
    <w:rsid w:val="00161D6F"/>
    <w:rsid w:val="0016286E"/>
    <w:rsid w:val="0016348D"/>
    <w:rsid w:val="00163FDA"/>
    <w:rsid w:val="00164237"/>
    <w:rsid w:val="001642B8"/>
    <w:rsid w:val="0016454D"/>
    <w:rsid w:val="0016476F"/>
    <w:rsid w:val="00164E03"/>
    <w:rsid w:val="0016596B"/>
    <w:rsid w:val="00165FF7"/>
    <w:rsid w:val="00166A97"/>
    <w:rsid w:val="00166E9B"/>
    <w:rsid w:val="00166F18"/>
    <w:rsid w:val="00167BBC"/>
    <w:rsid w:val="00167F03"/>
    <w:rsid w:val="001701BE"/>
    <w:rsid w:val="00170AC6"/>
    <w:rsid w:val="00170D27"/>
    <w:rsid w:val="00170EEF"/>
    <w:rsid w:val="00172184"/>
    <w:rsid w:val="00172EAF"/>
    <w:rsid w:val="00175B9F"/>
    <w:rsid w:val="001761B6"/>
    <w:rsid w:val="00176863"/>
    <w:rsid w:val="001802BC"/>
    <w:rsid w:val="001817F6"/>
    <w:rsid w:val="001818C0"/>
    <w:rsid w:val="00182BAE"/>
    <w:rsid w:val="001833B9"/>
    <w:rsid w:val="001836D6"/>
    <w:rsid w:val="001845EE"/>
    <w:rsid w:val="00184D17"/>
    <w:rsid w:val="00184E9C"/>
    <w:rsid w:val="00184EBA"/>
    <w:rsid w:val="00186365"/>
    <w:rsid w:val="001907BA"/>
    <w:rsid w:val="00191A5B"/>
    <w:rsid w:val="00193716"/>
    <w:rsid w:val="00193855"/>
    <w:rsid w:val="001944E4"/>
    <w:rsid w:val="0019711B"/>
    <w:rsid w:val="001A0C7B"/>
    <w:rsid w:val="001A0F3E"/>
    <w:rsid w:val="001A1A9A"/>
    <w:rsid w:val="001A2209"/>
    <w:rsid w:val="001A2A6A"/>
    <w:rsid w:val="001A2EEA"/>
    <w:rsid w:val="001A462B"/>
    <w:rsid w:val="001A5011"/>
    <w:rsid w:val="001A6A43"/>
    <w:rsid w:val="001A6DAB"/>
    <w:rsid w:val="001B057B"/>
    <w:rsid w:val="001B1928"/>
    <w:rsid w:val="001B1B4A"/>
    <w:rsid w:val="001B1BF2"/>
    <w:rsid w:val="001B2AC6"/>
    <w:rsid w:val="001B2F39"/>
    <w:rsid w:val="001B38A0"/>
    <w:rsid w:val="001B3C3C"/>
    <w:rsid w:val="001B4695"/>
    <w:rsid w:val="001B555D"/>
    <w:rsid w:val="001B5FEC"/>
    <w:rsid w:val="001B6677"/>
    <w:rsid w:val="001C02BE"/>
    <w:rsid w:val="001C04C7"/>
    <w:rsid w:val="001C0F4C"/>
    <w:rsid w:val="001C1D02"/>
    <w:rsid w:val="001C2340"/>
    <w:rsid w:val="001C2458"/>
    <w:rsid w:val="001C2EE1"/>
    <w:rsid w:val="001C32F6"/>
    <w:rsid w:val="001C5237"/>
    <w:rsid w:val="001C544C"/>
    <w:rsid w:val="001C5572"/>
    <w:rsid w:val="001C55A7"/>
    <w:rsid w:val="001C6B1A"/>
    <w:rsid w:val="001C758A"/>
    <w:rsid w:val="001C7E96"/>
    <w:rsid w:val="001D0E4D"/>
    <w:rsid w:val="001D0EF6"/>
    <w:rsid w:val="001D1032"/>
    <w:rsid w:val="001D356B"/>
    <w:rsid w:val="001D429C"/>
    <w:rsid w:val="001D4ECD"/>
    <w:rsid w:val="001D5199"/>
    <w:rsid w:val="001D5E47"/>
    <w:rsid w:val="001D5FFD"/>
    <w:rsid w:val="001D7065"/>
    <w:rsid w:val="001D74B5"/>
    <w:rsid w:val="001E1170"/>
    <w:rsid w:val="001E1585"/>
    <w:rsid w:val="001E1F2B"/>
    <w:rsid w:val="001E2025"/>
    <w:rsid w:val="001E29CE"/>
    <w:rsid w:val="001E3C87"/>
    <w:rsid w:val="001E47AA"/>
    <w:rsid w:val="001E4C07"/>
    <w:rsid w:val="001E4F3B"/>
    <w:rsid w:val="001E60D6"/>
    <w:rsid w:val="001E73F8"/>
    <w:rsid w:val="001E754D"/>
    <w:rsid w:val="001F0293"/>
    <w:rsid w:val="001F0BAA"/>
    <w:rsid w:val="001F1991"/>
    <w:rsid w:val="001F2B26"/>
    <w:rsid w:val="001F31C7"/>
    <w:rsid w:val="001F37ED"/>
    <w:rsid w:val="001F3984"/>
    <w:rsid w:val="001F548A"/>
    <w:rsid w:val="002004EC"/>
    <w:rsid w:val="0020248A"/>
    <w:rsid w:val="0020265A"/>
    <w:rsid w:val="002042F8"/>
    <w:rsid w:val="00204C2A"/>
    <w:rsid w:val="002051C3"/>
    <w:rsid w:val="00205F37"/>
    <w:rsid w:val="00206BD6"/>
    <w:rsid w:val="0020735B"/>
    <w:rsid w:val="00207999"/>
    <w:rsid w:val="002104AD"/>
    <w:rsid w:val="00211A86"/>
    <w:rsid w:val="002128E4"/>
    <w:rsid w:val="00214264"/>
    <w:rsid w:val="00214CF0"/>
    <w:rsid w:val="00214E1C"/>
    <w:rsid w:val="00215213"/>
    <w:rsid w:val="002154D6"/>
    <w:rsid w:val="00216604"/>
    <w:rsid w:val="002168A8"/>
    <w:rsid w:val="002172E6"/>
    <w:rsid w:val="002177E1"/>
    <w:rsid w:val="00217F57"/>
    <w:rsid w:val="002200D6"/>
    <w:rsid w:val="002204E2"/>
    <w:rsid w:val="00220AE2"/>
    <w:rsid w:val="00221F15"/>
    <w:rsid w:val="0022260A"/>
    <w:rsid w:val="00222F81"/>
    <w:rsid w:val="002245B0"/>
    <w:rsid w:val="00225308"/>
    <w:rsid w:val="00226174"/>
    <w:rsid w:val="00226E7D"/>
    <w:rsid w:val="002278AB"/>
    <w:rsid w:val="00227A54"/>
    <w:rsid w:val="002311B8"/>
    <w:rsid w:val="00231E54"/>
    <w:rsid w:val="002322F0"/>
    <w:rsid w:val="0023452A"/>
    <w:rsid w:val="0023477E"/>
    <w:rsid w:val="00236A70"/>
    <w:rsid w:val="002373EE"/>
    <w:rsid w:val="002406D2"/>
    <w:rsid w:val="00240895"/>
    <w:rsid w:val="0024100E"/>
    <w:rsid w:val="0024134D"/>
    <w:rsid w:val="002423F1"/>
    <w:rsid w:val="002427C3"/>
    <w:rsid w:val="002428DE"/>
    <w:rsid w:val="0024469D"/>
    <w:rsid w:val="00244BE8"/>
    <w:rsid w:val="00244DBB"/>
    <w:rsid w:val="00244F54"/>
    <w:rsid w:val="0024613A"/>
    <w:rsid w:val="002504E7"/>
    <w:rsid w:val="00250C50"/>
    <w:rsid w:val="0025113C"/>
    <w:rsid w:val="002527FB"/>
    <w:rsid w:val="00253847"/>
    <w:rsid w:val="002540FE"/>
    <w:rsid w:val="0025432B"/>
    <w:rsid w:val="002545D9"/>
    <w:rsid w:val="002557C7"/>
    <w:rsid w:val="0025697E"/>
    <w:rsid w:val="002627D8"/>
    <w:rsid w:val="0026289D"/>
    <w:rsid w:val="00263293"/>
    <w:rsid w:val="00263BAF"/>
    <w:rsid w:val="00263CFE"/>
    <w:rsid w:val="00263D73"/>
    <w:rsid w:val="0026516F"/>
    <w:rsid w:val="002656BC"/>
    <w:rsid w:val="0026614D"/>
    <w:rsid w:val="00270340"/>
    <w:rsid w:val="0027060C"/>
    <w:rsid w:val="0027068E"/>
    <w:rsid w:val="00270D12"/>
    <w:rsid w:val="00271A12"/>
    <w:rsid w:val="00271BD8"/>
    <w:rsid w:val="00271CC3"/>
    <w:rsid w:val="00274088"/>
    <w:rsid w:val="002769B5"/>
    <w:rsid w:val="002771F3"/>
    <w:rsid w:val="00277371"/>
    <w:rsid w:val="0028040B"/>
    <w:rsid w:val="00281882"/>
    <w:rsid w:val="00281B49"/>
    <w:rsid w:val="0028212D"/>
    <w:rsid w:val="00282299"/>
    <w:rsid w:val="00282473"/>
    <w:rsid w:val="00283055"/>
    <w:rsid w:val="00283CE7"/>
    <w:rsid w:val="00284C90"/>
    <w:rsid w:val="00286949"/>
    <w:rsid w:val="00290254"/>
    <w:rsid w:val="00290D08"/>
    <w:rsid w:val="00291549"/>
    <w:rsid w:val="002930E2"/>
    <w:rsid w:val="00294154"/>
    <w:rsid w:val="002942B3"/>
    <w:rsid w:val="00295C0B"/>
    <w:rsid w:val="002963C4"/>
    <w:rsid w:val="0029775B"/>
    <w:rsid w:val="002A206A"/>
    <w:rsid w:val="002A2295"/>
    <w:rsid w:val="002A2E8D"/>
    <w:rsid w:val="002A2F2E"/>
    <w:rsid w:val="002A3DFA"/>
    <w:rsid w:val="002A40E4"/>
    <w:rsid w:val="002A412B"/>
    <w:rsid w:val="002A4B9D"/>
    <w:rsid w:val="002A62C2"/>
    <w:rsid w:val="002A6ABB"/>
    <w:rsid w:val="002A6C3F"/>
    <w:rsid w:val="002A6C61"/>
    <w:rsid w:val="002A6F17"/>
    <w:rsid w:val="002A72E1"/>
    <w:rsid w:val="002A7443"/>
    <w:rsid w:val="002A7664"/>
    <w:rsid w:val="002B0085"/>
    <w:rsid w:val="002B049C"/>
    <w:rsid w:val="002B0F21"/>
    <w:rsid w:val="002B1C56"/>
    <w:rsid w:val="002B1FA0"/>
    <w:rsid w:val="002B245D"/>
    <w:rsid w:val="002B3996"/>
    <w:rsid w:val="002B39BC"/>
    <w:rsid w:val="002B3F59"/>
    <w:rsid w:val="002B5C42"/>
    <w:rsid w:val="002B7029"/>
    <w:rsid w:val="002B7241"/>
    <w:rsid w:val="002B7666"/>
    <w:rsid w:val="002C0085"/>
    <w:rsid w:val="002C095E"/>
    <w:rsid w:val="002C09CA"/>
    <w:rsid w:val="002C1CF4"/>
    <w:rsid w:val="002C2120"/>
    <w:rsid w:val="002C2AAF"/>
    <w:rsid w:val="002C443C"/>
    <w:rsid w:val="002C45F1"/>
    <w:rsid w:val="002C4850"/>
    <w:rsid w:val="002C4C9A"/>
    <w:rsid w:val="002C5F0E"/>
    <w:rsid w:val="002C6075"/>
    <w:rsid w:val="002C6A09"/>
    <w:rsid w:val="002C6C0E"/>
    <w:rsid w:val="002C6FCD"/>
    <w:rsid w:val="002C70E9"/>
    <w:rsid w:val="002D0006"/>
    <w:rsid w:val="002D0124"/>
    <w:rsid w:val="002D0233"/>
    <w:rsid w:val="002D1961"/>
    <w:rsid w:val="002D39E4"/>
    <w:rsid w:val="002D3D72"/>
    <w:rsid w:val="002D4490"/>
    <w:rsid w:val="002D4834"/>
    <w:rsid w:val="002D4918"/>
    <w:rsid w:val="002D564B"/>
    <w:rsid w:val="002D7406"/>
    <w:rsid w:val="002D780C"/>
    <w:rsid w:val="002D7AF1"/>
    <w:rsid w:val="002D7D63"/>
    <w:rsid w:val="002E0378"/>
    <w:rsid w:val="002E0CFA"/>
    <w:rsid w:val="002E249B"/>
    <w:rsid w:val="002E28A3"/>
    <w:rsid w:val="002E303A"/>
    <w:rsid w:val="002E3E3B"/>
    <w:rsid w:val="002E4438"/>
    <w:rsid w:val="002E4B8C"/>
    <w:rsid w:val="002E54D8"/>
    <w:rsid w:val="002E5582"/>
    <w:rsid w:val="002E5ABD"/>
    <w:rsid w:val="002E6401"/>
    <w:rsid w:val="002E64E0"/>
    <w:rsid w:val="002E6E9A"/>
    <w:rsid w:val="002E74AE"/>
    <w:rsid w:val="002F02D2"/>
    <w:rsid w:val="002F0B70"/>
    <w:rsid w:val="002F0D05"/>
    <w:rsid w:val="002F2020"/>
    <w:rsid w:val="002F25E4"/>
    <w:rsid w:val="002F2BED"/>
    <w:rsid w:val="002F3742"/>
    <w:rsid w:val="002F39B1"/>
    <w:rsid w:val="002F449A"/>
    <w:rsid w:val="002F54B1"/>
    <w:rsid w:val="002F6013"/>
    <w:rsid w:val="002F61D5"/>
    <w:rsid w:val="002F6ABD"/>
    <w:rsid w:val="002F6B54"/>
    <w:rsid w:val="002F6DE5"/>
    <w:rsid w:val="002F7B2E"/>
    <w:rsid w:val="0030003A"/>
    <w:rsid w:val="003007A1"/>
    <w:rsid w:val="00301BFA"/>
    <w:rsid w:val="00302117"/>
    <w:rsid w:val="0030269F"/>
    <w:rsid w:val="0030285D"/>
    <w:rsid w:val="003038C1"/>
    <w:rsid w:val="00303AFF"/>
    <w:rsid w:val="00303C52"/>
    <w:rsid w:val="0030465A"/>
    <w:rsid w:val="00304B41"/>
    <w:rsid w:val="00304D8B"/>
    <w:rsid w:val="00305C33"/>
    <w:rsid w:val="00305E9B"/>
    <w:rsid w:val="0030666E"/>
    <w:rsid w:val="0030669E"/>
    <w:rsid w:val="00307036"/>
    <w:rsid w:val="003071F0"/>
    <w:rsid w:val="00307C55"/>
    <w:rsid w:val="00307DE9"/>
    <w:rsid w:val="00310381"/>
    <w:rsid w:val="003103A3"/>
    <w:rsid w:val="003105AD"/>
    <w:rsid w:val="00310C99"/>
    <w:rsid w:val="0031127C"/>
    <w:rsid w:val="00312DB4"/>
    <w:rsid w:val="0031330D"/>
    <w:rsid w:val="00313483"/>
    <w:rsid w:val="00313932"/>
    <w:rsid w:val="0031484A"/>
    <w:rsid w:val="00314A4C"/>
    <w:rsid w:val="00314E24"/>
    <w:rsid w:val="0031595B"/>
    <w:rsid w:val="00316620"/>
    <w:rsid w:val="00317FC9"/>
    <w:rsid w:val="003200C5"/>
    <w:rsid w:val="0032068F"/>
    <w:rsid w:val="00320A20"/>
    <w:rsid w:val="00320D72"/>
    <w:rsid w:val="003213F0"/>
    <w:rsid w:val="00322362"/>
    <w:rsid w:val="00324B8F"/>
    <w:rsid w:val="00324CF5"/>
    <w:rsid w:val="003258F5"/>
    <w:rsid w:val="0032608B"/>
    <w:rsid w:val="003263A2"/>
    <w:rsid w:val="003271D3"/>
    <w:rsid w:val="00327212"/>
    <w:rsid w:val="00331EEF"/>
    <w:rsid w:val="0033259B"/>
    <w:rsid w:val="00334445"/>
    <w:rsid w:val="00334C07"/>
    <w:rsid w:val="00334F04"/>
    <w:rsid w:val="00335400"/>
    <w:rsid w:val="003357C3"/>
    <w:rsid w:val="0033584C"/>
    <w:rsid w:val="003359EF"/>
    <w:rsid w:val="00335C5F"/>
    <w:rsid w:val="0033635F"/>
    <w:rsid w:val="00336514"/>
    <w:rsid w:val="003369A0"/>
    <w:rsid w:val="00336B59"/>
    <w:rsid w:val="00340812"/>
    <w:rsid w:val="00340D84"/>
    <w:rsid w:val="003411A8"/>
    <w:rsid w:val="00342100"/>
    <w:rsid w:val="003421F4"/>
    <w:rsid w:val="00342744"/>
    <w:rsid w:val="0034312A"/>
    <w:rsid w:val="00343629"/>
    <w:rsid w:val="00344041"/>
    <w:rsid w:val="003441FE"/>
    <w:rsid w:val="00344344"/>
    <w:rsid w:val="003456AE"/>
    <w:rsid w:val="003457DD"/>
    <w:rsid w:val="003462D6"/>
    <w:rsid w:val="00346EBA"/>
    <w:rsid w:val="003472A5"/>
    <w:rsid w:val="0035029A"/>
    <w:rsid w:val="0035127B"/>
    <w:rsid w:val="00353178"/>
    <w:rsid w:val="00353715"/>
    <w:rsid w:val="00353A6B"/>
    <w:rsid w:val="00353EB1"/>
    <w:rsid w:val="00354E0D"/>
    <w:rsid w:val="003556E7"/>
    <w:rsid w:val="00356094"/>
    <w:rsid w:val="00356843"/>
    <w:rsid w:val="00356EFD"/>
    <w:rsid w:val="003579DB"/>
    <w:rsid w:val="00360391"/>
    <w:rsid w:val="0036060D"/>
    <w:rsid w:val="00360A16"/>
    <w:rsid w:val="00360C17"/>
    <w:rsid w:val="00360ED0"/>
    <w:rsid w:val="003615E9"/>
    <w:rsid w:val="003632FF"/>
    <w:rsid w:val="00363710"/>
    <w:rsid w:val="003638A6"/>
    <w:rsid w:val="00363BAF"/>
    <w:rsid w:val="00364C83"/>
    <w:rsid w:val="003671F1"/>
    <w:rsid w:val="003710E7"/>
    <w:rsid w:val="00372226"/>
    <w:rsid w:val="00373192"/>
    <w:rsid w:val="003731A0"/>
    <w:rsid w:val="00374572"/>
    <w:rsid w:val="00374D53"/>
    <w:rsid w:val="00375225"/>
    <w:rsid w:val="003759EF"/>
    <w:rsid w:val="00376D65"/>
    <w:rsid w:val="00377251"/>
    <w:rsid w:val="00377EFE"/>
    <w:rsid w:val="00377FB5"/>
    <w:rsid w:val="00380C78"/>
    <w:rsid w:val="00381682"/>
    <w:rsid w:val="00381A15"/>
    <w:rsid w:val="00382B6E"/>
    <w:rsid w:val="00383868"/>
    <w:rsid w:val="00384085"/>
    <w:rsid w:val="00386A8B"/>
    <w:rsid w:val="003905DE"/>
    <w:rsid w:val="0039063E"/>
    <w:rsid w:val="00390844"/>
    <w:rsid w:val="003917C7"/>
    <w:rsid w:val="00391A0E"/>
    <w:rsid w:val="00391A63"/>
    <w:rsid w:val="0039307D"/>
    <w:rsid w:val="00393EE0"/>
    <w:rsid w:val="00394275"/>
    <w:rsid w:val="0039489C"/>
    <w:rsid w:val="00395454"/>
    <w:rsid w:val="00397182"/>
    <w:rsid w:val="0039722A"/>
    <w:rsid w:val="00397233"/>
    <w:rsid w:val="0039785C"/>
    <w:rsid w:val="003A0053"/>
    <w:rsid w:val="003A0A95"/>
    <w:rsid w:val="003A1BA5"/>
    <w:rsid w:val="003A244C"/>
    <w:rsid w:val="003A263E"/>
    <w:rsid w:val="003A2E9F"/>
    <w:rsid w:val="003A35D7"/>
    <w:rsid w:val="003A3712"/>
    <w:rsid w:val="003A3BCD"/>
    <w:rsid w:val="003A5DBB"/>
    <w:rsid w:val="003A6DBC"/>
    <w:rsid w:val="003A7140"/>
    <w:rsid w:val="003A77EC"/>
    <w:rsid w:val="003A7EB8"/>
    <w:rsid w:val="003B0006"/>
    <w:rsid w:val="003B00C6"/>
    <w:rsid w:val="003B078A"/>
    <w:rsid w:val="003B0CCE"/>
    <w:rsid w:val="003B0EA5"/>
    <w:rsid w:val="003B0FE8"/>
    <w:rsid w:val="003B1BA4"/>
    <w:rsid w:val="003B3610"/>
    <w:rsid w:val="003B4192"/>
    <w:rsid w:val="003B47E3"/>
    <w:rsid w:val="003B4F84"/>
    <w:rsid w:val="003B51B4"/>
    <w:rsid w:val="003B6CEF"/>
    <w:rsid w:val="003B74DD"/>
    <w:rsid w:val="003B7593"/>
    <w:rsid w:val="003B7FDC"/>
    <w:rsid w:val="003B7FEA"/>
    <w:rsid w:val="003C0D9B"/>
    <w:rsid w:val="003C32BA"/>
    <w:rsid w:val="003C3428"/>
    <w:rsid w:val="003C3778"/>
    <w:rsid w:val="003C458B"/>
    <w:rsid w:val="003C4E24"/>
    <w:rsid w:val="003C5CB4"/>
    <w:rsid w:val="003C6156"/>
    <w:rsid w:val="003C65DD"/>
    <w:rsid w:val="003C6931"/>
    <w:rsid w:val="003C736C"/>
    <w:rsid w:val="003D02F8"/>
    <w:rsid w:val="003D057B"/>
    <w:rsid w:val="003D1E2B"/>
    <w:rsid w:val="003D32BD"/>
    <w:rsid w:val="003D34ED"/>
    <w:rsid w:val="003D3C1F"/>
    <w:rsid w:val="003D3C60"/>
    <w:rsid w:val="003D47F7"/>
    <w:rsid w:val="003D4E24"/>
    <w:rsid w:val="003D4EF0"/>
    <w:rsid w:val="003D5100"/>
    <w:rsid w:val="003D5F6E"/>
    <w:rsid w:val="003D6027"/>
    <w:rsid w:val="003D67B0"/>
    <w:rsid w:val="003D6C8A"/>
    <w:rsid w:val="003D7563"/>
    <w:rsid w:val="003D7B1C"/>
    <w:rsid w:val="003E0FA9"/>
    <w:rsid w:val="003E22E8"/>
    <w:rsid w:val="003E2E45"/>
    <w:rsid w:val="003E4C17"/>
    <w:rsid w:val="003E4F92"/>
    <w:rsid w:val="003E5568"/>
    <w:rsid w:val="003E5C5B"/>
    <w:rsid w:val="003E5ECC"/>
    <w:rsid w:val="003E7FF2"/>
    <w:rsid w:val="003F0A06"/>
    <w:rsid w:val="003F1A6F"/>
    <w:rsid w:val="003F1E38"/>
    <w:rsid w:val="003F212A"/>
    <w:rsid w:val="003F2176"/>
    <w:rsid w:val="003F2EDE"/>
    <w:rsid w:val="003F3402"/>
    <w:rsid w:val="003F363A"/>
    <w:rsid w:val="003F4A91"/>
    <w:rsid w:val="003F511F"/>
    <w:rsid w:val="003F52AF"/>
    <w:rsid w:val="003F5C0F"/>
    <w:rsid w:val="003F5F0D"/>
    <w:rsid w:val="003F6674"/>
    <w:rsid w:val="003F7A2F"/>
    <w:rsid w:val="003F7A42"/>
    <w:rsid w:val="0040047A"/>
    <w:rsid w:val="00400DE4"/>
    <w:rsid w:val="004016EB"/>
    <w:rsid w:val="004019BD"/>
    <w:rsid w:val="0040205C"/>
    <w:rsid w:val="004023AA"/>
    <w:rsid w:val="004029BD"/>
    <w:rsid w:val="004032B8"/>
    <w:rsid w:val="00404959"/>
    <w:rsid w:val="0040595E"/>
    <w:rsid w:val="004061E3"/>
    <w:rsid w:val="004068E3"/>
    <w:rsid w:val="00406E16"/>
    <w:rsid w:val="00407952"/>
    <w:rsid w:val="00407E19"/>
    <w:rsid w:val="00410A76"/>
    <w:rsid w:val="00410B0E"/>
    <w:rsid w:val="00410E35"/>
    <w:rsid w:val="00410EA6"/>
    <w:rsid w:val="004127E5"/>
    <w:rsid w:val="00412A98"/>
    <w:rsid w:val="004134F6"/>
    <w:rsid w:val="004143B4"/>
    <w:rsid w:val="00414684"/>
    <w:rsid w:val="00414716"/>
    <w:rsid w:val="00414FDF"/>
    <w:rsid w:val="00415F96"/>
    <w:rsid w:val="00415FC9"/>
    <w:rsid w:val="00417566"/>
    <w:rsid w:val="004178E0"/>
    <w:rsid w:val="0042007C"/>
    <w:rsid w:val="00420247"/>
    <w:rsid w:val="00420F9E"/>
    <w:rsid w:val="004211C7"/>
    <w:rsid w:val="00421A58"/>
    <w:rsid w:val="00422307"/>
    <w:rsid w:val="00422581"/>
    <w:rsid w:val="00422F41"/>
    <w:rsid w:val="00423741"/>
    <w:rsid w:val="00424991"/>
    <w:rsid w:val="00424C1D"/>
    <w:rsid w:val="004250E1"/>
    <w:rsid w:val="00425672"/>
    <w:rsid w:val="0042601B"/>
    <w:rsid w:val="00426085"/>
    <w:rsid w:val="00426C7C"/>
    <w:rsid w:val="004271BE"/>
    <w:rsid w:val="00430726"/>
    <w:rsid w:val="00430D7E"/>
    <w:rsid w:val="004314E6"/>
    <w:rsid w:val="00431D0C"/>
    <w:rsid w:val="00431D2B"/>
    <w:rsid w:val="00431F5A"/>
    <w:rsid w:val="0043273D"/>
    <w:rsid w:val="00432880"/>
    <w:rsid w:val="0043312F"/>
    <w:rsid w:val="00434286"/>
    <w:rsid w:val="0043511B"/>
    <w:rsid w:val="004362CE"/>
    <w:rsid w:val="004366ED"/>
    <w:rsid w:val="00436722"/>
    <w:rsid w:val="0043768A"/>
    <w:rsid w:val="00437713"/>
    <w:rsid w:val="00437BAA"/>
    <w:rsid w:val="00440363"/>
    <w:rsid w:val="004409DF"/>
    <w:rsid w:val="004418EB"/>
    <w:rsid w:val="00442F25"/>
    <w:rsid w:val="00442F95"/>
    <w:rsid w:val="00444842"/>
    <w:rsid w:val="004449A2"/>
    <w:rsid w:val="004452E4"/>
    <w:rsid w:val="00446F46"/>
    <w:rsid w:val="00447CBB"/>
    <w:rsid w:val="00450AC0"/>
    <w:rsid w:val="0045235F"/>
    <w:rsid w:val="00452B7E"/>
    <w:rsid w:val="00452DAE"/>
    <w:rsid w:val="0045304A"/>
    <w:rsid w:val="0045310B"/>
    <w:rsid w:val="0045395B"/>
    <w:rsid w:val="00453B92"/>
    <w:rsid w:val="004551D8"/>
    <w:rsid w:val="00455654"/>
    <w:rsid w:val="00455EF8"/>
    <w:rsid w:val="00456397"/>
    <w:rsid w:val="00456BD3"/>
    <w:rsid w:val="00457418"/>
    <w:rsid w:val="00457B75"/>
    <w:rsid w:val="00460397"/>
    <w:rsid w:val="0046271A"/>
    <w:rsid w:val="0046518C"/>
    <w:rsid w:val="00466D58"/>
    <w:rsid w:val="00470B87"/>
    <w:rsid w:val="00471AF1"/>
    <w:rsid w:val="0047243F"/>
    <w:rsid w:val="00472FE4"/>
    <w:rsid w:val="00474273"/>
    <w:rsid w:val="00474987"/>
    <w:rsid w:val="00474AF9"/>
    <w:rsid w:val="00476B13"/>
    <w:rsid w:val="00476E48"/>
    <w:rsid w:val="00477E82"/>
    <w:rsid w:val="004800C9"/>
    <w:rsid w:val="00480285"/>
    <w:rsid w:val="00480569"/>
    <w:rsid w:val="00480D24"/>
    <w:rsid w:val="004810D1"/>
    <w:rsid w:val="004812E8"/>
    <w:rsid w:val="004814AD"/>
    <w:rsid w:val="004824C8"/>
    <w:rsid w:val="004834EA"/>
    <w:rsid w:val="00483B75"/>
    <w:rsid w:val="004841E9"/>
    <w:rsid w:val="004842C4"/>
    <w:rsid w:val="00485243"/>
    <w:rsid w:val="0048613B"/>
    <w:rsid w:val="0048634C"/>
    <w:rsid w:val="00486B7F"/>
    <w:rsid w:val="00486D3E"/>
    <w:rsid w:val="004878A3"/>
    <w:rsid w:val="00487D8A"/>
    <w:rsid w:val="004906D4"/>
    <w:rsid w:val="00490E53"/>
    <w:rsid w:val="00490F68"/>
    <w:rsid w:val="00491618"/>
    <w:rsid w:val="00491956"/>
    <w:rsid w:val="00492BB6"/>
    <w:rsid w:val="004938AD"/>
    <w:rsid w:val="00493A74"/>
    <w:rsid w:val="00494C49"/>
    <w:rsid w:val="004952D6"/>
    <w:rsid w:val="00495847"/>
    <w:rsid w:val="00495885"/>
    <w:rsid w:val="00496751"/>
    <w:rsid w:val="004967F7"/>
    <w:rsid w:val="004969F2"/>
    <w:rsid w:val="00496D76"/>
    <w:rsid w:val="00496EAB"/>
    <w:rsid w:val="00497109"/>
    <w:rsid w:val="004974CF"/>
    <w:rsid w:val="004A087A"/>
    <w:rsid w:val="004A1508"/>
    <w:rsid w:val="004A266D"/>
    <w:rsid w:val="004A3F89"/>
    <w:rsid w:val="004A4D8D"/>
    <w:rsid w:val="004A69B4"/>
    <w:rsid w:val="004A6B23"/>
    <w:rsid w:val="004A7787"/>
    <w:rsid w:val="004A77F1"/>
    <w:rsid w:val="004B118F"/>
    <w:rsid w:val="004B1716"/>
    <w:rsid w:val="004B376A"/>
    <w:rsid w:val="004B4917"/>
    <w:rsid w:val="004B49C5"/>
    <w:rsid w:val="004B4DC1"/>
    <w:rsid w:val="004B56E8"/>
    <w:rsid w:val="004B5D4D"/>
    <w:rsid w:val="004B5E17"/>
    <w:rsid w:val="004B620F"/>
    <w:rsid w:val="004B6DE6"/>
    <w:rsid w:val="004B776E"/>
    <w:rsid w:val="004C27B5"/>
    <w:rsid w:val="004C3549"/>
    <w:rsid w:val="004C3EC5"/>
    <w:rsid w:val="004C3F9F"/>
    <w:rsid w:val="004C58F6"/>
    <w:rsid w:val="004C69C9"/>
    <w:rsid w:val="004C7D84"/>
    <w:rsid w:val="004C7F88"/>
    <w:rsid w:val="004D0166"/>
    <w:rsid w:val="004D031F"/>
    <w:rsid w:val="004D0CA4"/>
    <w:rsid w:val="004D1265"/>
    <w:rsid w:val="004D25C6"/>
    <w:rsid w:val="004D4798"/>
    <w:rsid w:val="004D4B18"/>
    <w:rsid w:val="004D58C6"/>
    <w:rsid w:val="004D5BB3"/>
    <w:rsid w:val="004D6594"/>
    <w:rsid w:val="004D6977"/>
    <w:rsid w:val="004D74FF"/>
    <w:rsid w:val="004D7B5E"/>
    <w:rsid w:val="004E2E93"/>
    <w:rsid w:val="004E44CB"/>
    <w:rsid w:val="004E4A73"/>
    <w:rsid w:val="004E4CD8"/>
    <w:rsid w:val="004E4D8A"/>
    <w:rsid w:val="004E4DB7"/>
    <w:rsid w:val="004E54AE"/>
    <w:rsid w:val="004E5AB8"/>
    <w:rsid w:val="004E6085"/>
    <w:rsid w:val="004E6DBD"/>
    <w:rsid w:val="004F0438"/>
    <w:rsid w:val="004F0F82"/>
    <w:rsid w:val="004F13DA"/>
    <w:rsid w:val="004F192C"/>
    <w:rsid w:val="004F1F54"/>
    <w:rsid w:val="004F23E7"/>
    <w:rsid w:val="004F28D1"/>
    <w:rsid w:val="004F2D3B"/>
    <w:rsid w:val="004F3571"/>
    <w:rsid w:val="004F524D"/>
    <w:rsid w:val="004F665A"/>
    <w:rsid w:val="00500543"/>
    <w:rsid w:val="005008B4"/>
    <w:rsid w:val="00500F9D"/>
    <w:rsid w:val="00502780"/>
    <w:rsid w:val="00502B5C"/>
    <w:rsid w:val="0050390C"/>
    <w:rsid w:val="00506DA3"/>
    <w:rsid w:val="0051035D"/>
    <w:rsid w:val="00511120"/>
    <w:rsid w:val="00512309"/>
    <w:rsid w:val="005123C5"/>
    <w:rsid w:val="00513C23"/>
    <w:rsid w:val="0051434D"/>
    <w:rsid w:val="00515E73"/>
    <w:rsid w:val="00516D6F"/>
    <w:rsid w:val="005178D4"/>
    <w:rsid w:val="005217A8"/>
    <w:rsid w:val="005224C1"/>
    <w:rsid w:val="0052283F"/>
    <w:rsid w:val="00522D03"/>
    <w:rsid w:val="00523123"/>
    <w:rsid w:val="005234CB"/>
    <w:rsid w:val="00524A9E"/>
    <w:rsid w:val="00525FB2"/>
    <w:rsid w:val="00526F56"/>
    <w:rsid w:val="005270B5"/>
    <w:rsid w:val="005319A5"/>
    <w:rsid w:val="00532946"/>
    <w:rsid w:val="00532E80"/>
    <w:rsid w:val="00533291"/>
    <w:rsid w:val="00533774"/>
    <w:rsid w:val="00534618"/>
    <w:rsid w:val="00535038"/>
    <w:rsid w:val="005357A8"/>
    <w:rsid w:val="00536C1D"/>
    <w:rsid w:val="00536D01"/>
    <w:rsid w:val="005376A0"/>
    <w:rsid w:val="00537B49"/>
    <w:rsid w:val="00540467"/>
    <w:rsid w:val="00541131"/>
    <w:rsid w:val="0054176A"/>
    <w:rsid w:val="00541B88"/>
    <w:rsid w:val="005436F6"/>
    <w:rsid w:val="00543791"/>
    <w:rsid w:val="00543AFE"/>
    <w:rsid w:val="00543C0B"/>
    <w:rsid w:val="0054411E"/>
    <w:rsid w:val="0054507B"/>
    <w:rsid w:val="0054648E"/>
    <w:rsid w:val="00547EEE"/>
    <w:rsid w:val="00550006"/>
    <w:rsid w:val="00551BA1"/>
    <w:rsid w:val="00552A64"/>
    <w:rsid w:val="00552BE9"/>
    <w:rsid w:val="00552C40"/>
    <w:rsid w:val="00552DC5"/>
    <w:rsid w:val="0055423F"/>
    <w:rsid w:val="00555AE6"/>
    <w:rsid w:val="00556369"/>
    <w:rsid w:val="00557117"/>
    <w:rsid w:val="005575B5"/>
    <w:rsid w:val="00560A21"/>
    <w:rsid w:val="00560A30"/>
    <w:rsid w:val="00560D47"/>
    <w:rsid w:val="00562124"/>
    <w:rsid w:val="0056298A"/>
    <w:rsid w:val="00565F28"/>
    <w:rsid w:val="005667A4"/>
    <w:rsid w:val="00566E66"/>
    <w:rsid w:val="005674A4"/>
    <w:rsid w:val="00567A00"/>
    <w:rsid w:val="0057025E"/>
    <w:rsid w:val="00570E9E"/>
    <w:rsid w:val="00571954"/>
    <w:rsid w:val="00572544"/>
    <w:rsid w:val="0057254F"/>
    <w:rsid w:val="005727A2"/>
    <w:rsid w:val="005728DB"/>
    <w:rsid w:val="00572DEA"/>
    <w:rsid w:val="00573545"/>
    <w:rsid w:val="00573FDE"/>
    <w:rsid w:val="005754C2"/>
    <w:rsid w:val="00575F63"/>
    <w:rsid w:val="00576C23"/>
    <w:rsid w:val="00576DC2"/>
    <w:rsid w:val="0057755F"/>
    <w:rsid w:val="00577876"/>
    <w:rsid w:val="00580B06"/>
    <w:rsid w:val="00580B36"/>
    <w:rsid w:val="00581471"/>
    <w:rsid w:val="00581511"/>
    <w:rsid w:val="00581612"/>
    <w:rsid w:val="005816AD"/>
    <w:rsid w:val="00581DD7"/>
    <w:rsid w:val="0058209C"/>
    <w:rsid w:val="00583681"/>
    <w:rsid w:val="005843CA"/>
    <w:rsid w:val="00584800"/>
    <w:rsid w:val="0058603E"/>
    <w:rsid w:val="005862C9"/>
    <w:rsid w:val="0058659B"/>
    <w:rsid w:val="00586ADD"/>
    <w:rsid w:val="00586F2C"/>
    <w:rsid w:val="005902B6"/>
    <w:rsid w:val="00590AC9"/>
    <w:rsid w:val="005912EB"/>
    <w:rsid w:val="00592552"/>
    <w:rsid w:val="00592D80"/>
    <w:rsid w:val="00592FD3"/>
    <w:rsid w:val="0059402E"/>
    <w:rsid w:val="005948C5"/>
    <w:rsid w:val="00594B99"/>
    <w:rsid w:val="0059510C"/>
    <w:rsid w:val="00595B9D"/>
    <w:rsid w:val="005968DB"/>
    <w:rsid w:val="005972AE"/>
    <w:rsid w:val="00597D0D"/>
    <w:rsid w:val="00597DA6"/>
    <w:rsid w:val="005A095B"/>
    <w:rsid w:val="005A1840"/>
    <w:rsid w:val="005A26A3"/>
    <w:rsid w:val="005A278B"/>
    <w:rsid w:val="005A2D7D"/>
    <w:rsid w:val="005A3827"/>
    <w:rsid w:val="005A3B29"/>
    <w:rsid w:val="005A3FC2"/>
    <w:rsid w:val="005A4684"/>
    <w:rsid w:val="005A4EA2"/>
    <w:rsid w:val="005A53E0"/>
    <w:rsid w:val="005A55BF"/>
    <w:rsid w:val="005A6386"/>
    <w:rsid w:val="005A66E7"/>
    <w:rsid w:val="005A7148"/>
    <w:rsid w:val="005B0562"/>
    <w:rsid w:val="005B09FD"/>
    <w:rsid w:val="005B0FF5"/>
    <w:rsid w:val="005B118B"/>
    <w:rsid w:val="005B1D38"/>
    <w:rsid w:val="005B2A0E"/>
    <w:rsid w:val="005B2DAB"/>
    <w:rsid w:val="005B2FA6"/>
    <w:rsid w:val="005B3679"/>
    <w:rsid w:val="005B6001"/>
    <w:rsid w:val="005B6938"/>
    <w:rsid w:val="005B7286"/>
    <w:rsid w:val="005B7732"/>
    <w:rsid w:val="005C03C9"/>
    <w:rsid w:val="005C0401"/>
    <w:rsid w:val="005C169D"/>
    <w:rsid w:val="005C177C"/>
    <w:rsid w:val="005C1895"/>
    <w:rsid w:val="005C1A40"/>
    <w:rsid w:val="005C3503"/>
    <w:rsid w:val="005C512D"/>
    <w:rsid w:val="005C59D2"/>
    <w:rsid w:val="005C635C"/>
    <w:rsid w:val="005C6F80"/>
    <w:rsid w:val="005C74D8"/>
    <w:rsid w:val="005D0730"/>
    <w:rsid w:val="005D204C"/>
    <w:rsid w:val="005D248E"/>
    <w:rsid w:val="005D2532"/>
    <w:rsid w:val="005D2590"/>
    <w:rsid w:val="005D3C22"/>
    <w:rsid w:val="005D40AE"/>
    <w:rsid w:val="005D5315"/>
    <w:rsid w:val="005D55A3"/>
    <w:rsid w:val="005D55CC"/>
    <w:rsid w:val="005D6386"/>
    <w:rsid w:val="005D6469"/>
    <w:rsid w:val="005D6D3B"/>
    <w:rsid w:val="005E046D"/>
    <w:rsid w:val="005E145B"/>
    <w:rsid w:val="005E1C70"/>
    <w:rsid w:val="005E1D73"/>
    <w:rsid w:val="005E2FB4"/>
    <w:rsid w:val="005E3F8D"/>
    <w:rsid w:val="005E4627"/>
    <w:rsid w:val="005E53FC"/>
    <w:rsid w:val="005E5D5D"/>
    <w:rsid w:val="005E63A1"/>
    <w:rsid w:val="005E656A"/>
    <w:rsid w:val="005E7D95"/>
    <w:rsid w:val="005F295D"/>
    <w:rsid w:val="005F34DA"/>
    <w:rsid w:val="005F36B4"/>
    <w:rsid w:val="005F3AF8"/>
    <w:rsid w:val="005F490E"/>
    <w:rsid w:val="005F4E6C"/>
    <w:rsid w:val="005F68D3"/>
    <w:rsid w:val="005F6EB4"/>
    <w:rsid w:val="005F741D"/>
    <w:rsid w:val="005F7B05"/>
    <w:rsid w:val="00600055"/>
    <w:rsid w:val="00600260"/>
    <w:rsid w:val="00600B8C"/>
    <w:rsid w:val="006010FB"/>
    <w:rsid w:val="00603E54"/>
    <w:rsid w:val="00604316"/>
    <w:rsid w:val="006060E8"/>
    <w:rsid w:val="006060FA"/>
    <w:rsid w:val="00607089"/>
    <w:rsid w:val="006071FC"/>
    <w:rsid w:val="0060723F"/>
    <w:rsid w:val="00607A11"/>
    <w:rsid w:val="00607DC5"/>
    <w:rsid w:val="00611473"/>
    <w:rsid w:val="006115D6"/>
    <w:rsid w:val="0061343C"/>
    <w:rsid w:val="0061357B"/>
    <w:rsid w:val="00613740"/>
    <w:rsid w:val="006137E4"/>
    <w:rsid w:val="006153A2"/>
    <w:rsid w:val="00615E1B"/>
    <w:rsid w:val="006161EB"/>
    <w:rsid w:val="00617442"/>
    <w:rsid w:val="0062089B"/>
    <w:rsid w:val="00621093"/>
    <w:rsid w:val="00621710"/>
    <w:rsid w:val="00621B33"/>
    <w:rsid w:val="00621CD5"/>
    <w:rsid w:val="0062221E"/>
    <w:rsid w:val="00622894"/>
    <w:rsid w:val="0062314F"/>
    <w:rsid w:val="006236C6"/>
    <w:rsid w:val="00624018"/>
    <w:rsid w:val="006243DA"/>
    <w:rsid w:val="0062499F"/>
    <w:rsid w:val="006250E9"/>
    <w:rsid w:val="00626888"/>
    <w:rsid w:val="006273CB"/>
    <w:rsid w:val="00627D6B"/>
    <w:rsid w:val="00630414"/>
    <w:rsid w:val="00631470"/>
    <w:rsid w:val="006318C1"/>
    <w:rsid w:val="00631A8A"/>
    <w:rsid w:val="00632E1C"/>
    <w:rsid w:val="00632EF9"/>
    <w:rsid w:val="006330AC"/>
    <w:rsid w:val="006345E9"/>
    <w:rsid w:val="00634CF8"/>
    <w:rsid w:val="00635208"/>
    <w:rsid w:val="00636136"/>
    <w:rsid w:val="0063769C"/>
    <w:rsid w:val="0063793D"/>
    <w:rsid w:val="00637FCF"/>
    <w:rsid w:val="006404EF"/>
    <w:rsid w:val="00640CC2"/>
    <w:rsid w:val="00641B6E"/>
    <w:rsid w:val="00641C72"/>
    <w:rsid w:val="00642854"/>
    <w:rsid w:val="00642A8B"/>
    <w:rsid w:val="00643CD8"/>
    <w:rsid w:val="0064455F"/>
    <w:rsid w:val="006452A4"/>
    <w:rsid w:val="0064535E"/>
    <w:rsid w:val="006473F1"/>
    <w:rsid w:val="006503FC"/>
    <w:rsid w:val="00650608"/>
    <w:rsid w:val="006506F4"/>
    <w:rsid w:val="006520E7"/>
    <w:rsid w:val="0065266A"/>
    <w:rsid w:val="00652A48"/>
    <w:rsid w:val="00653F58"/>
    <w:rsid w:val="00654544"/>
    <w:rsid w:val="00661030"/>
    <w:rsid w:val="00661E09"/>
    <w:rsid w:val="006636FE"/>
    <w:rsid w:val="00664157"/>
    <w:rsid w:val="006652C6"/>
    <w:rsid w:val="00666161"/>
    <w:rsid w:val="00666419"/>
    <w:rsid w:val="00666553"/>
    <w:rsid w:val="00670B12"/>
    <w:rsid w:val="006710C9"/>
    <w:rsid w:val="00671AB6"/>
    <w:rsid w:val="00672099"/>
    <w:rsid w:val="006731BF"/>
    <w:rsid w:val="006737CE"/>
    <w:rsid w:val="00673FA5"/>
    <w:rsid w:val="00674E6D"/>
    <w:rsid w:val="0067521D"/>
    <w:rsid w:val="0067622C"/>
    <w:rsid w:val="00676A3A"/>
    <w:rsid w:val="00676FF0"/>
    <w:rsid w:val="0067738C"/>
    <w:rsid w:val="0067754A"/>
    <w:rsid w:val="00680219"/>
    <w:rsid w:val="006805B4"/>
    <w:rsid w:val="00680889"/>
    <w:rsid w:val="00680FDB"/>
    <w:rsid w:val="0068156E"/>
    <w:rsid w:val="00681F6C"/>
    <w:rsid w:val="00682546"/>
    <w:rsid w:val="00683196"/>
    <w:rsid w:val="006840D1"/>
    <w:rsid w:val="00684282"/>
    <w:rsid w:val="006845FA"/>
    <w:rsid w:val="00684B68"/>
    <w:rsid w:val="006855E8"/>
    <w:rsid w:val="0068634D"/>
    <w:rsid w:val="00687795"/>
    <w:rsid w:val="006910F1"/>
    <w:rsid w:val="00691401"/>
    <w:rsid w:val="006918CA"/>
    <w:rsid w:val="00691A10"/>
    <w:rsid w:val="006920DB"/>
    <w:rsid w:val="00693BBD"/>
    <w:rsid w:val="0069466B"/>
    <w:rsid w:val="00694836"/>
    <w:rsid w:val="00694EF5"/>
    <w:rsid w:val="00696BCC"/>
    <w:rsid w:val="00697726"/>
    <w:rsid w:val="006A02DE"/>
    <w:rsid w:val="006A118C"/>
    <w:rsid w:val="006A1C6D"/>
    <w:rsid w:val="006A2871"/>
    <w:rsid w:val="006A2AC4"/>
    <w:rsid w:val="006A3806"/>
    <w:rsid w:val="006A3B80"/>
    <w:rsid w:val="006A3EF5"/>
    <w:rsid w:val="006A4252"/>
    <w:rsid w:val="006A42CB"/>
    <w:rsid w:val="006A4398"/>
    <w:rsid w:val="006A5014"/>
    <w:rsid w:val="006A7087"/>
    <w:rsid w:val="006B10AD"/>
    <w:rsid w:val="006B1568"/>
    <w:rsid w:val="006B17FB"/>
    <w:rsid w:val="006B1B16"/>
    <w:rsid w:val="006B1B56"/>
    <w:rsid w:val="006B2557"/>
    <w:rsid w:val="006B2950"/>
    <w:rsid w:val="006B2D94"/>
    <w:rsid w:val="006B301B"/>
    <w:rsid w:val="006B3C8D"/>
    <w:rsid w:val="006B4A39"/>
    <w:rsid w:val="006B56A0"/>
    <w:rsid w:val="006B5D34"/>
    <w:rsid w:val="006B6E36"/>
    <w:rsid w:val="006B6FB3"/>
    <w:rsid w:val="006B7448"/>
    <w:rsid w:val="006B764B"/>
    <w:rsid w:val="006B78A2"/>
    <w:rsid w:val="006C0F97"/>
    <w:rsid w:val="006C190E"/>
    <w:rsid w:val="006C2132"/>
    <w:rsid w:val="006C2500"/>
    <w:rsid w:val="006C2594"/>
    <w:rsid w:val="006C4739"/>
    <w:rsid w:val="006C4777"/>
    <w:rsid w:val="006C585C"/>
    <w:rsid w:val="006C5A2C"/>
    <w:rsid w:val="006C5AF6"/>
    <w:rsid w:val="006C6781"/>
    <w:rsid w:val="006C6E82"/>
    <w:rsid w:val="006D02E1"/>
    <w:rsid w:val="006D08DA"/>
    <w:rsid w:val="006D11A6"/>
    <w:rsid w:val="006D18A2"/>
    <w:rsid w:val="006D2463"/>
    <w:rsid w:val="006D43E6"/>
    <w:rsid w:val="006D445F"/>
    <w:rsid w:val="006D5092"/>
    <w:rsid w:val="006D5EDB"/>
    <w:rsid w:val="006D74C2"/>
    <w:rsid w:val="006E0963"/>
    <w:rsid w:val="006E0AB8"/>
    <w:rsid w:val="006E0D34"/>
    <w:rsid w:val="006E12F1"/>
    <w:rsid w:val="006E1BBC"/>
    <w:rsid w:val="006E27D2"/>
    <w:rsid w:val="006E3533"/>
    <w:rsid w:val="006E3651"/>
    <w:rsid w:val="006E3B89"/>
    <w:rsid w:val="006E4797"/>
    <w:rsid w:val="006E5B28"/>
    <w:rsid w:val="006E649D"/>
    <w:rsid w:val="006E6A93"/>
    <w:rsid w:val="006E6C3D"/>
    <w:rsid w:val="006E74F6"/>
    <w:rsid w:val="006E7A93"/>
    <w:rsid w:val="006F160A"/>
    <w:rsid w:val="006F22F0"/>
    <w:rsid w:val="006F25A7"/>
    <w:rsid w:val="006F2D39"/>
    <w:rsid w:val="006F2DD9"/>
    <w:rsid w:val="006F2F6A"/>
    <w:rsid w:val="006F4B43"/>
    <w:rsid w:val="006F5395"/>
    <w:rsid w:val="006F575F"/>
    <w:rsid w:val="006F5B04"/>
    <w:rsid w:val="006F5DC8"/>
    <w:rsid w:val="006F6A4F"/>
    <w:rsid w:val="006F7351"/>
    <w:rsid w:val="007000D2"/>
    <w:rsid w:val="00700799"/>
    <w:rsid w:val="0070107E"/>
    <w:rsid w:val="00701081"/>
    <w:rsid w:val="00701A88"/>
    <w:rsid w:val="007027C1"/>
    <w:rsid w:val="00702C31"/>
    <w:rsid w:val="00702D4B"/>
    <w:rsid w:val="00702F70"/>
    <w:rsid w:val="007030C8"/>
    <w:rsid w:val="00703E04"/>
    <w:rsid w:val="00704028"/>
    <w:rsid w:val="007040E2"/>
    <w:rsid w:val="00712058"/>
    <w:rsid w:val="007120C3"/>
    <w:rsid w:val="00713619"/>
    <w:rsid w:val="007137E1"/>
    <w:rsid w:val="00713D54"/>
    <w:rsid w:val="00714401"/>
    <w:rsid w:val="007145AE"/>
    <w:rsid w:val="00714C2F"/>
    <w:rsid w:val="00715853"/>
    <w:rsid w:val="00715AA3"/>
    <w:rsid w:val="00716359"/>
    <w:rsid w:val="00717A8B"/>
    <w:rsid w:val="00717E88"/>
    <w:rsid w:val="007202B5"/>
    <w:rsid w:val="00720411"/>
    <w:rsid w:val="00721368"/>
    <w:rsid w:val="00721C30"/>
    <w:rsid w:val="00722CEB"/>
    <w:rsid w:val="00722DE1"/>
    <w:rsid w:val="007233A0"/>
    <w:rsid w:val="00724399"/>
    <w:rsid w:val="00724F6F"/>
    <w:rsid w:val="00725604"/>
    <w:rsid w:val="00726928"/>
    <w:rsid w:val="00726ECD"/>
    <w:rsid w:val="00727AAE"/>
    <w:rsid w:val="00730053"/>
    <w:rsid w:val="0073016F"/>
    <w:rsid w:val="007304D3"/>
    <w:rsid w:val="007307A6"/>
    <w:rsid w:val="0073132F"/>
    <w:rsid w:val="0073157E"/>
    <w:rsid w:val="00731FDE"/>
    <w:rsid w:val="007321E6"/>
    <w:rsid w:val="00732BB5"/>
    <w:rsid w:val="00732C52"/>
    <w:rsid w:val="0073325B"/>
    <w:rsid w:val="007332B5"/>
    <w:rsid w:val="007333A3"/>
    <w:rsid w:val="00733650"/>
    <w:rsid w:val="007338CF"/>
    <w:rsid w:val="00734702"/>
    <w:rsid w:val="00734920"/>
    <w:rsid w:val="00734CAB"/>
    <w:rsid w:val="007356BC"/>
    <w:rsid w:val="00736B8F"/>
    <w:rsid w:val="00737E67"/>
    <w:rsid w:val="00740051"/>
    <w:rsid w:val="0074052B"/>
    <w:rsid w:val="00740C50"/>
    <w:rsid w:val="0074132C"/>
    <w:rsid w:val="007417C2"/>
    <w:rsid w:val="00741C8E"/>
    <w:rsid w:val="007420AB"/>
    <w:rsid w:val="007420B0"/>
    <w:rsid w:val="0074238A"/>
    <w:rsid w:val="00742F2B"/>
    <w:rsid w:val="00744993"/>
    <w:rsid w:val="00745473"/>
    <w:rsid w:val="0074581B"/>
    <w:rsid w:val="007458CB"/>
    <w:rsid w:val="00745DD4"/>
    <w:rsid w:val="00745E05"/>
    <w:rsid w:val="00746CF5"/>
    <w:rsid w:val="00746E25"/>
    <w:rsid w:val="00747C3E"/>
    <w:rsid w:val="007510B5"/>
    <w:rsid w:val="007521EB"/>
    <w:rsid w:val="00752C5B"/>
    <w:rsid w:val="00752D49"/>
    <w:rsid w:val="0075355B"/>
    <w:rsid w:val="007540E0"/>
    <w:rsid w:val="00754129"/>
    <w:rsid w:val="00754F7F"/>
    <w:rsid w:val="00755270"/>
    <w:rsid w:val="007559AA"/>
    <w:rsid w:val="00756084"/>
    <w:rsid w:val="00756302"/>
    <w:rsid w:val="0075640E"/>
    <w:rsid w:val="00756F92"/>
    <w:rsid w:val="00760361"/>
    <w:rsid w:val="007606DD"/>
    <w:rsid w:val="007607C1"/>
    <w:rsid w:val="00762D13"/>
    <w:rsid w:val="00763580"/>
    <w:rsid w:val="00763CE0"/>
    <w:rsid w:val="00765533"/>
    <w:rsid w:val="00766E07"/>
    <w:rsid w:val="00766EA4"/>
    <w:rsid w:val="0076781D"/>
    <w:rsid w:val="0077028D"/>
    <w:rsid w:val="00770888"/>
    <w:rsid w:val="0077094A"/>
    <w:rsid w:val="007709D0"/>
    <w:rsid w:val="00770A1A"/>
    <w:rsid w:val="00771443"/>
    <w:rsid w:val="0077219D"/>
    <w:rsid w:val="00774C87"/>
    <w:rsid w:val="00774E8C"/>
    <w:rsid w:val="00775D20"/>
    <w:rsid w:val="00775F99"/>
    <w:rsid w:val="00776690"/>
    <w:rsid w:val="00776B04"/>
    <w:rsid w:val="007771C7"/>
    <w:rsid w:val="007777AB"/>
    <w:rsid w:val="00777F6C"/>
    <w:rsid w:val="007801B0"/>
    <w:rsid w:val="0078067E"/>
    <w:rsid w:val="00780E0F"/>
    <w:rsid w:val="0078211C"/>
    <w:rsid w:val="0078330D"/>
    <w:rsid w:val="0078348B"/>
    <w:rsid w:val="00785075"/>
    <w:rsid w:val="007860BF"/>
    <w:rsid w:val="0079082E"/>
    <w:rsid w:val="007909D6"/>
    <w:rsid w:val="00790E9C"/>
    <w:rsid w:val="00791EA5"/>
    <w:rsid w:val="00792EB7"/>
    <w:rsid w:val="007937F6"/>
    <w:rsid w:val="00793836"/>
    <w:rsid w:val="00793FAB"/>
    <w:rsid w:val="00794DC3"/>
    <w:rsid w:val="00794DE1"/>
    <w:rsid w:val="00794E42"/>
    <w:rsid w:val="007960A2"/>
    <w:rsid w:val="0079652E"/>
    <w:rsid w:val="00797608"/>
    <w:rsid w:val="00797A12"/>
    <w:rsid w:val="007A2174"/>
    <w:rsid w:val="007A315A"/>
    <w:rsid w:val="007A3A21"/>
    <w:rsid w:val="007A4DE2"/>
    <w:rsid w:val="007A6EDF"/>
    <w:rsid w:val="007A7F83"/>
    <w:rsid w:val="007B003C"/>
    <w:rsid w:val="007B0061"/>
    <w:rsid w:val="007B0BED"/>
    <w:rsid w:val="007B0F05"/>
    <w:rsid w:val="007B164F"/>
    <w:rsid w:val="007B1A11"/>
    <w:rsid w:val="007B1F2A"/>
    <w:rsid w:val="007B291A"/>
    <w:rsid w:val="007B2A0B"/>
    <w:rsid w:val="007B358C"/>
    <w:rsid w:val="007B3CC6"/>
    <w:rsid w:val="007B437B"/>
    <w:rsid w:val="007B4518"/>
    <w:rsid w:val="007B4559"/>
    <w:rsid w:val="007B460B"/>
    <w:rsid w:val="007B5802"/>
    <w:rsid w:val="007B598D"/>
    <w:rsid w:val="007B5C3B"/>
    <w:rsid w:val="007B6896"/>
    <w:rsid w:val="007C0F0E"/>
    <w:rsid w:val="007C219C"/>
    <w:rsid w:val="007C42D8"/>
    <w:rsid w:val="007C4955"/>
    <w:rsid w:val="007C4DBD"/>
    <w:rsid w:val="007C573B"/>
    <w:rsid w:val="007C5FC3"/>
    <w:rsid w:val="007C713C"/>
    <w:rsid w:val="007C7F82"/>
    <w:rsid w:val="007D06E7"/>
    <w:rsid w:val="007D078E"/>
    <w:rsid w:val="007D1BAF"/>
    <w:rsid w:val="007D1DCD"/>
    <w:rsid w:val="007D29C0"/>
    <w:rsid w:val="007D2A72"/>
    <w:rsid w:val="007D3646"/>
    <w:rsid w:val="007D3FBC"/>
    <w:rsid w:val="007D45D6"/>
    <w:rsid w:val="007D4A13"/>
    <w:rsid w:val="007D4E5A"/>
    <w:rsid w:val="007D6F8C"/>
    <w:rsid w:val="007D7473"/>
    <w:rsid w:val="007E05EA"/>
    <w:rsid w:val="007E0C96"/>
    <w:rsid w:val="007E0DBB"/>
    <w:rsid w:val="007E0DEC"/>
    <w:rsid w:val="007E1959"/>
    <w:rsid w:val="007E20B1"/>
    <w:rsid w:val="007E2687"/>
    <w:rsid w:val="007E2C17"/>
    <w:rsid w:val="007E3470"/>
    <w:rsid w:val="007E4821"/>
    <w:rsid w:val="007E5937"/>
    <w:rsid w:val="007E6C36"/>
    <w:rsid w:val="007E7D92"/>
    <w:rsid w:val="007F1082"/>
    <w:rsid w:val="007F2BC9"/>
    <w:rsid w:val="007F356B"/>
    <w:rsid w:val="007F36E3"/>
    <w:rsid w:val="007F37BD"/>
    <w:rsid w:val="007F3A01"/>
    <w:rsid w:val="007F3CDC"/>
    <w:rsid w:val="007F7705"/>
    <w:rsid w:val="007F79F2"/>
    <w:rsid w:val="00800058"/>
    <w:rsid w:val="00800164"/>
    <w:rsid w:val="00804153"/>
    <w:rsid w:val="0080646F"/>
    <w:rsid w:val="008066D4"/>
    <w:rsid w:val="00806C67"/>
    <w:rsid w:val="00807654"/>
    <w:rsid w:val="00807CBE"/>
    <w:rsid w:val="00810995"/>
    <w:rsid w:val="0081136D"/>
    <w:rsid w:val="008129ED"/>
    <w:rsid w:val="00813111"/>
    <w:rsid w:val="00813280"/>
    <w:rsid w:val="0081364C"/>
    <w:rsid w:val="00813734"/>
    <w:rsid w:val="00814F1B"/>
    <w:rsid w:val="0081542F"/>
    <w:rsid w:val="008176AF"/>
    <w:rsid w:val="00817D28"/>
    <w:rsid w:val="00821755"/>
    <w:rsid w:val="00823DAB"/>
    <w:rsid w:val="00824865"/>
    <w:rsid w:val="008248DF"/>
    <w:rsid w:val="00824BC8"/>
    <w:rsid w:val="00827AB9"/>
    <w:rsid w:val="00830E58"/>
    <w:rsid w:val="00830E94"/>
    <w:rsid w:val="008331ED"/>
    <w:rsid w:val="0083499B"/>
    <w:rsid w:val="00835772"/>
    <w:rsid w:val="00835E68"/>
    <w:rsid w:val="00836E3F"/>
    <w:rsid w:val="00836F96"/>
    <w:rsid w:val="00837032"/>
    <w:rsid w:val="0083721C"/>
    <w:rsid w:val="008376C4"/>
    <w:rsid w:val="0084053F"/>
    <w:rsid w:val="0084065F"/>
    <w:rsid w:val="008408DB"/>
    <w:rsid w:val="008410E1"/>
    <w:rsid w:val="008413FE"/>
    <w:rsid w:val="00841E1E"/>
    <w:rsid w:val="00842222"/>
    <w:rsid w:val="0084453A"/>
    <w:rsid w:val="008453E7"/>
    <w:rsid w:val="00845BB3"/>
    <w:rsid w:val="00845C0E"/>
    <w:rsid w:val="00845CF1"/>
    <w:rsid w:val="00846095"/>
    <w:rsid w:val="0084772A"/>
    <w:rsid w:val="00852C72"/>
    <w:rsid w:val="00853DA2"/>
    <w:rsid w:val="00856074"/>
    <w:rsid w:val="00856175"/>
    <w:rsid w:val="00857504"/>
    <w:rsid w:val="00857B50"/>
    <w:rsid w:val="00857E6D"/>
    <w:rsid w:val="00860A0D"/>
    <w:rsid w:val="00860ED3"/>
    <w:rsid w:val="00862E0C"/>
    <w:rsid w:val="00864899"/>
    <w:rsid w:val="00864CC7"/>
    <w:rsid w:val="00865190"/>
    <w:rsid w:val="00865EF6"/>
    <w:rsid w:val="00866A86"/>
    <w:rsid w:val="00866A90"/>
    <w:rsid w:val="008704DC"/>
    <w:rsid w:val="00870C64"/>
    <w:rsid w:val="00871932"/>
    <w:rsid w:val="00872FD3"/>
    <w:rsid w:val="00873698"/>
    <w:rsid w:val="00874452"/>
    <w:rsid w:val="00874AC5"/>
    <w:rsid w:val="00876632"/>
    <w:rsid w:val="00877AA7"/>
    <w:rsid w:val="00877AF4"/>
    <w:rsid w:val="00880ABF"/>
    <w:rsid w:val="008826ED"/>
    <w:rsid w:val="00882A9F"/>
    <w:rsid w:val="00882D27"/>
    <w:rsid w:val="00883A64"/>
    <w:rsid w:val="00884244"/>
    <w:rsid w:val="00885040"/>
    <w:rsid w:val="008851A9"/>
    <w:rsid w:val="00885394"/>
    <w:rsid w:val="00885727"/>
    <w:rsid w:val="00885E37"/>
    <w:rsid w:val="0088697D"/>
    <w:rsid w:val="00887B6C"/>
    <w:rsid w:val="00887C7B"/>
    <w:rsid w:val="00887EF4"/>
    <w:rsid w:val="0089076E"/>
    <w:rsid w:val="008907B9"/>
    <w:rsid w:val="008908F5"/>
    <w:rsid w:val="0089188E"/>
    <w:rsid w:val="00892ED3"/>
    <w:rsid w:val="0089352C"/>
    <w:rsid w:val="0089435D"/>
    <w:rsid w:val="00895FE7"/>
    <w:rsid w:val="0089726F"/>
    <w:rsid w:val="0089765E"/>
    <w:rsid w:val="008A0304"/>
    <w:rsid w:val="008A0AF9"/>
    <w:rsid w:val="008A1C3A"/>
    <w:rsid w:val="008A1E48"/>
    <w:rsid w:val="008A34D3"/>
    <w:rsid w:val="008A49D8"/>
    <w:rsid w:val="008A532F"/>
    <w:rsid w:val="008A68C4"/>
    <w:rsid w:val="008A713E"/>
    <w:rsid w:val="008A774B"/>
    <w:rsid w:val="008A77FD"/>
    <w:rsid w:val="008B0CD5"/>
    <w:rsid w:val="008B14AD"/>
    <w:rsid w:val="008B1502"/>
    <w:rsid w:val="008B159F"/>
    <w:rsid w:val="008B2B14"/>
    <w:rsid w:val="008B2CEF"/>
    <w:rsid w:val="008B4A05"/>
    <w:rsid w:val="008B74C7"/>
    <w:rsid w:val="008B7594"/>
    <w:rsid w:val="008B788B"/>
    <w:rsid w:val="008C1633"/>
    <w:rsid w:val="008C1A04"/>
    <w:rsid w:val="008C2559"/>
    <w:rsid w:val="008C4FFD"/>
    <w:rsid w:val="008C5FF3"/>
    <w:rsid w:val="008C6EDC"/>
    <w:rsid w:val="008C7807"/>
    <w:rsid w:val="008D054D"/>
    <w:rsid w:val="008D0D0B"/>
    <w:rsid w:val="008D1545"/>
    <w:rsid w:val="008D16CE"/>
    <w:rsid w:val="008D1753"/>
    <w:rsid w:val="008D1E26"/>
    <w:rsid w:val="008D1F4E"/>
    <w:rsid w:val="008D27AE"/>
    <w:rsid w:val="008D3746"/>
    <w:rsid w:val="008D3991"/>
    <w:rsid w:val="008D4039"/>
    <w:rsid w:val="008D46E8"/>
    <w:rsid w:val="008D4798"/>
    <w:rsid w:val="008D5AE6"/>
    <w:rsid w:val="008D5E96"/>
    <w:rsid w:val="008D71C6"/>
    <w:rsid w:val="008E03C7"/>
    <w:rsid w:val="008E0E2D"/>
    <w:rsid w:val="008E2867"/>
    <w:rsid w:val="008E33BD"/>
    <w:rsid w:val="008E362F"/>
    <w:rsid w:val="008E4257"/>
    <w:rsid w:val="008E4EEA"/>
    <w:rsid w:val="008E505A"/>
    <w:rsid w:val="008E6284"/>
    <w:rsid w:val="008E63B9"/>
    <w:rsid w:val="008E6A81"/>
    <w:rsid w:val="008E71B7"/>
    <w:rsid w:val="008F0D81"/>
    <w:rsid w:val="008F1699"/>
    <w:rsid w:val="008F26B7"/>
    <w:rsid w:val="008F2CC6"/>
    <w:rsid w:val="008F3252"/>
    <w:rsid w:val="008F4D3B"/>
    <w:rsid w:val="008F4F50"/>
    <w:rsid w:val="008F5064"/>
    <w:rsid w:val="008F56F0"/>
    <w:rsid w:val="008F5983"/>
    <w:rsid w:val="008F6CDD"/>
    <w:rsid w:val="0090073C"/>
    <w:rsid w:val="00900E9A"/>
    <w:rsid w:val="00901266"/>
    <w:rsid w:val="009015D4"/>
    <w:rsid w:val="009018F9"/>
    <w:rsid w:val="00901AFB"/>
    <w:rsid w:val="00902A05"/>
    <w:rsid w:val="00902BBA"/>
    <w:rsid w:val="00902FE5"/>
    <w:rsid w:val="009046CD"/>
    <w:rsid w:val="009053E3"/>
    <w:rsid w:val="00905DC5"/>
    <w:rsid w:val="009116B8"/>
    <w:rsid w:val="009117FB"/>
    <w:rsid w:val="009122E7"/>
    <w:rsid w:val="00912C17"/>
    <w:rsid w:val="00912F6A"/>
    <w:rsid w:val="009160D1"/>
    <w:rsid w:val="00920031"/>
    <w:rsid w:val="009216FD"/>
    <w:rsid w:val="009217C8"/>
    <w:rsid w:val="00921B10"/>
    <w:rsid w:val="009224E1"/>
    <w:rsid w:val="009226A5"/>
    <w:rsid w:val="0092326D"/>
    <w:rsid w:val="009234AF"/>
    <w:rsid w:val="00923974"/>
    <w:rsid w:val="00924047"/>
    <w:rsid w:val="0092478D"/>
    <w:rsid w:val="0092506E"/>
    <w:rsid w:val="00925D18"/>
    <w:rsid w:val="00925DD8"/>
    <w:rsid w:val="0092701F"/>
    <w:rsid w:val="0092742C"/>
    <w:rsid w:val="00927F91"/>
    <w:rsid w:val="00930747"/>
    <w:rsid w:val="009314FD"/>
    <w:rsid w:val="00931DCB"/>
    <w:rsid w:val="00932C0E"/>
    <w:rsid w:val="00933B3E"/>
    <w:rsid w:val="009345FB"/>
    <w:rsid w:val="00935559"/>
    <w:rsid w:val="009365BF"/>
    <w:rsid w:val="009370FE"/>
    <w:rsid w:val="00941568"/>
    <w:rsid w:val="00941FE3"/>
    <w:rsid w:val="009421B0"/>
    <w:rsid w:val="00942819"/>
    <w:rsid w:val="00942FCD"/>
    <w:rsid w:val="0094313A"/>
    <w:rsid w:val="00943525"/>
    <w:rsid w:val="0094353F"/>
    <w:rsid w:val="00944DA7"/>
    <w:rsid w:val="009450D0"/>
    <w:rsid w:val="00945D86"/>
    <w:rsid w:val="00945DB6"/>
    <w:rsid w:val="00945F32"/>
    <w:rsid w:val="0094621E"/>
    <w:rsid w:val="0094627A"/>
    <w:rsid w:val="00947511"/>
    <w:rsid w:val="009503AA"/>
    <w:rsid w:val="00950428"/>
    <w:rsid w:val="00950AEA"/>
    <w:rsid w:val="009510C2"/>
    <w:rsid w:val="009512F4"/>
    <w:rsid w:val="0095389B"/>
    <w:rsid w:val="00954593"/>
    <w:rsid w:val="009549A3"/>
    <w:rsid w:val="0095578F"/>
    <w:rsid w:val="00960853"/>
    <w:rsid w:val="0096340D"/>
    <w:rsid w:val="00963CDC"/>
    <w:rsid w:val="00964444"/>
    <w:rsid w:val="00964CDB"/>
    <w:rsid w:val="00965CDE"/>
    <w:rsid w:val="00965D35"/>
    <w:rsid w:val="00966825"/>
    <w:rsid w:val="00966DCB"/>
    <w:rsid w:val="009679B7"/>
    <w:rsid w:val="00970386"/>
    <w:rsid w:val="009708B9"/>
    <w:rsid w:val="00971321"/>
    <w:rsid w:val="009714E1"/>
    <w:rsid w:val="00971CC8"/>
    <w:rsid w:val="009728F1"/>
    <w:rsid w:val="0097294F"/>
    <w:rsid w:val="009756F9"/>
    <w:rsid w:val="00976667"/>
    <w:rsid w:val="00976D0D"/>
    <w:rsid w:val="00977484"/>
    <w:rsid w:val="00977914"/>
    <w:rsid w:val="00977AAE"/>
    <w:rsid w:val="009811E1"/>
    <w:rsid w:val="009818E5"/>
    <w:rsid w:val="00981A55"/>
    <w:rsid w:val="00981D05"/>
    <w:rsid w:val="00982A6F"/>
    <w:rsid w:val="00982D7B"/>
    <w:rsid w:val="009836A2"/>
    <w:rsid w:val="009838C0"/>
    <w:rsid w:val="00985B9C"/>
    <w:rsid w:val="0098704C"/>
    <w:rsid w:val="00987C6D"/>
    <w:rsid w:val="00987FAF"/>
    <w:rsid w:val="00990593"/>
    <w:rsid w:val="00991311"/>
    <w:rsid w:val="00991A02"/>
    <w:rsid w:val="009922ED"/>
    <w:rsid w:val="00992438"/>
    <w:rsid w:val="009925D7"/>
    <w:rsid w:val="009926D5"/>
    <w:rsid w:val="009929C6"/>
    <w:rsid w:val="00992A24"/>
    <w:rsid w:val="00994854"/>
    <w:rsid w:val="00997886"/>
    <w:rsid w:val="009A0033"/>
    <w:rsid w:val="009A0B59"/>
    <w:rsid w:val="009A39FE"/>
    <w:rsid w:val="009A3BAC"/>
    <w:rsid w:val="009A43C5"/>
    <w:rsid w:val="009A4F38"/>
    <w:rsid w:val="009A5221"/>
    <w:rsid w:val="009A616F"/>
    <w:rsid w:val="009A67A0"/>
    <w:rsid w:val="009A6941"/>
    <w:rsid w:val="009A6F2E"/>
    <w:rsid w:val="009B00AF"/>
    <w:rsid w:val="009B0465"/>
    <w:rsid w:val="009B0A95"/>
    <w:rsid w:val="009B0AE0"/>
    <w:rsid w:val="009B0B3E"/>
    <w:rsid w:val="009B317E"/>
    <w:rsid w:val="009B3C14"/>
    <w:rsid w:val="009B4E26"/>
    <w:rsid w:val="009B5594"/>
    <w:rsid w:val="009B60E5"/>
    <w:rsid w:val="009B6310"/>
    <w:rsid w:val="009B79AB"/>
    <w:rsid w:val="009C05E5"/>
    <w:rsid w:val="009C11DE"/>
    <w:rsid w:val="009C1200"/>
    <w:rsid w:val="009C2D2D"/>
    <w:rsid w:val="009C2E21"/>
    <w:rsid w:val="009C30B1"/>
    <w:rsid w:val="009C3FE7"/>
    <w:rsid w:val="009C3FEF"/>
    <w:rsid w:val="009C4A7E"/>
    <w:rsid w:val="009C508F"/>
    <w:rsid w:val="009C6FF5"/>
    <w:rsid w:val="009D32F5"/>
    <w:rsid w:val="009D3989"/>
    <w:rsid w:val="009D3C82"/>
    <w:rsid w:val="009D4445"/>
    <w:rsid w:val="009D57B6"/>
    <w:rsid w:val="009D5DF4"/>
    <w:rsid w:val="009D66FA"/>
    <w:rsid w:val="009D7BBD"/>
    <w:rsid w:val="009E1110"/>
    <w:rsid w:val="009E120A"/>
    <w:rsid w:val="009E1CAC"/>
    <w:rsid w:val="009E3D85"/>
    <w:rsid w:val="009E4B45"/>
    <w:rsid w:val="009E5A97"/>
    <w:rsid w:val="009E5CFD"/>
    <w:rsid w:val="009E5E5C"/>
    <w:rsid w:val="009E6676"/>
    <w:rsid w:val="009F034B"/>
    <w:rsid w:val="009F0C5A"/>
    <w:rsid w:val="009F13B5"/>
    <w:rsid w:val="009F167B"/>
    <w:rsid w:val="009F3763"/>
    <w:rsid w:val="009F3A0C"/>
    <w:rsid w:val="009F3F91"/>
    <w:rsid w:val="009F434A"/>
    <w:rsid w:val="009F5A62"/>
    <w:rsid w:val="009F6D57"/>
    <w:rsid w:val="009F75BA"/>
    <w:rsid w:val="00A00D55"/>
    <w:rsid w:val="00A010D6"/>
    <w:rsid w:val="00A01956"/>
    <w:rsid w:val="00A029B2"/>
    <w:rsid w:val="00A0340F"/>
    <w:rsid w:val="00A03F70"/>
    <w:rsid w:val="00A04CA9"/>
    <w:rsid w:val="00A0578E"/>
    <w:rsid w:val="00A05B37"/>
    <w:rsid w:val="00A07090"/>
    <w:rsid w:val="00A10706"/>
    <w:rsid w:val="00A10931"/>
    <w:rsid w:val="00A10A50"/>
    <w:rsid w:val="00A11869"/>
    <w:rsid w:val="00A11E31"/>
    <w:rsid w:val="00A1258E"/>
    <w:rsid w:val="00A12F4E"/>
    <w:rsid w:val="00A13944"/>
    <w:rsid w:val="00A14D38"/>
    <w:rsid w:val="00A1545E"/>
    <w:rsid w:val="00A15DA6"/>
    <w:rsid w:val="00A16284"/>
    <w:rsid w:val="00A16A2E"/>
    <w:rsid w:val="00A17450"/>
    <w:rsid w:val="00A17AD5"/>
    <w:rsid w:val="00A2111E"/>
    <w:rsid w:val="00A24595"/>
    <w:rsid w:val="00A252FA"/>
    <w:rsid w:val="00A256B2"/>
    <w:rsid w:val="00A2594C"/>
    <w:rsid w:val="00A26EFB"/>
    <w:rsid w:val="00A272A5"/>
    <w:rsid w:val="00A2736E"/>
    <w:rsid w:val="00A277BD"/>
    <w:rsid w:val="00A302EB"/>
    <w:rsid w:val="00A31A04"/>
    <w:rsid w:val="00A3247B"/>
    <w:rsid w:val="00A327D5"/>
    <w:rsid w:val="00A327DB"/>
    <w:rsid w:val="00A32896"/>
    <w:rsid w:val="00A328E3"/>
    <w:rsid w:val="00A3308D"/>
    <w:rsid w:val="00A34D95"/>
    <w:rsid w:val="00A34EA0"/>
    <w:rsid w:val="00A35A8B"/>
    <w:rsid w:val="00A371BD"/>
    <w:rsid w:val="00A4034E"/>
    <w:rsid w:val="00A41474"/>
    <w:rsid w:val="00A42143"/>
    <w:rsid w:val="00A422A0"/>
    <w:rsid w:val="00A4352D"/>
    <w:rsid w:val="00A43B84"/>
    <w:rsid w:val="00A44C98"/>
    <w:rsid w:val="00A4552D"/>
    <w:rsid w:val="00A45EB1"/>
    <w:rsid w:val="00A4675E"/>
    <w:rsid w:val="00A46A7F"/>
    <w:rsid w:val="00A4721A"/>
    <w:rsid w:val="00A478A2"/>
    <w:rsid w:val="00A47AD3"/>
    <w:rsid w:val="00A47D22"/>
    <w:rsid w:val="00A50005"/>
    <w:rsid w:val="00A50069"/>
    <w:rsid w:val="00A502A4"/>
    <w:rsid w:val="00A50727"/>
    <w:rsid w:val="00A51683"/>
    <w:rsid w:val="00A51D5B"/>
    <w:rsid w:val="00A523A0"/>
    <w:rsid w:val="00A53E91"/>
    <w:rsid w:val="00A54CCD"/>
    <w:rsid w:val="00A556D9"/>
    <w:rsid w:val="00A56633"/>
    <w:rsid w:val="00A57960"/>
    <w:rsid w:val="00A57999"/>
    <w:rsid w:val="00A57D18"/>
    <w:rsid w:val="00A60A09"/>
    <w:rsid w:val="00A611D1"/>
    <w:rsid w:val="00A615AA"/>
    <w:rsid w:val="00A61ECF"/>
    <w:rsid w:val="00A628B2"/>
    <w:rsid w:val="00A630C1"/>
    <w:rsid w:val="00A6318A"/>
    <w:rsid w:val="00A641BF"/>
    <w:rsid w:val="00A64766"/>
    <w:rsid w:val="00A654D0"/>
    <w:rsid w:val="00A66F75"/>
    <w:rsid w:val="00A670DE"/>
    <w:rsid w:val="00A705FE"/>
    <w:rsid w:val="00A72994"/>
    <w:rsid w:val="00A72DAE"/>
    <w:rsid w:val="00A731B3"/>
    <w:rsid w:val="00A7382E"/>
    <w:rsid w:val="00A73A5F"/>
    <w:rsid w:val="00A75321"/>
    <w:rsid w:val="00A75C0A"/>
    <w:rsid w:val="00A803A1"/>
    <w:rsid w:val="00A814BB"/>
    <w:rsid w:val="00A81AC6"/>
    <w:rsid w:val="00A81F9E"/>
    <w:rsid w:val="00A8242F"/>
    <w:rsid w:val="00A83A79"/>
    <w:rsid w:val="00A85041"/>
    <w:rsid w:val="00A856F2"/>
    <w:rsid w:val="00A85D7D"/>
    <w:rsid w:val="00A86509"/>
    <w:rsid w:val="00A905D2"/>
    <w:rsid w:val="00A9076E"/>
    <w:rsid w:val="00A90CB7"/>
    <w:rsid w:val="00A910F7"/>
    <w:rsid w:val="00A917CF"/>
    <w:rsid w:val="00A91BB1"/>
    <w:rsid w:val="00A920B0"/>
    <w:rsid w:val="00A921D6"/>
    <w:rsid w:val="00A929D3"/>
    <w:rsid w:val="00A932B5"/>
    <w:rsid w:val="00A95363"/>
    <w:rsid w:val="00A957E5"/>
    <w:rsid w:val="00A96BE8"/>
    <w:rsid w:val="00A96D02"/>
    <w:rsid w:val="00A970BF"/>
    <w:rsid w:val="00A97B6F"/>
    <w:rsid w:val="00A97C70"/>
    <w:rsid w:val="00AA219D"/>
    <w:rsid w:val="00AA2728"/>
    <w:rsid w:val="00AA34FA"/>
    <w:rsid w:val="00AA37AD"/>
    <w:rsid w:val="00AA4DA0"/>
    <w:rsid w:val="00AA5766"/>
    <w:rsid w:val="00AA7C5F"/>
    <w:rsid w:val="00AB05CD"/>
    <w:rsid w:val="00AB0664"/>
    <w:rsid w:val="00AB1ECE"/>
    <w:rsid w:val="00AB217E"/>
    <w:rsid w:val="00AB3A20"/>
    <w:rsid w:val="00AB45CE"/>
    <w:rsid w:val="00AB47EA"/>
    <w:rsid w:val="00AB4D1F"/>
    <w:rsid w:val="00AB5329"/>
    <w:rsid w:val="00AB6C4A"/>
    <w:rsid w:val="00AB741D"/>
    <w:rsid w:val="00AC0901"/>
    <w:rsid w:val="00AC2A84"/>
    <w:rsid w:val="00AC2D6C"/>
    <w:rsid w:val="00AC344E"/>
    <w:rsid w:val="00AC45BF"/>
    <w:rsid w:val="00AC46AD"/>
    <w:rsid w:val="00AC46BD"/>
    <w:rsid w:val="00AC47ED"/>
    <w:rsid w:val="00AC796E"/>
    <w:rsid w:val="00AD00F9"/>
    <w:rsid w:val="00AD03B6"/>
    <w:rsid w:val="00AD0405"/>
    <w:rsid w:val="00AD0574"/>
    <w:rsid w:val="00AD085A"/>
    <w:rsid w:val="00AD0863"/>
    <w:rsid w:val="00AD0D0B"/>
    <w:rsid w:val="00AD0D67"/>
    <w:rsid w:val="00AD111F"/>
    <w:rsid w:val="00AD1381"/>
    <w:rsid w:val="00AD20DD"/>
    <w:rsid w:val="00AD38B6"/>
    <w:rsid w:val="00AD4757"/>
    <w:rsid w:val="00AD4C1C"/>
    <w:rsid w:val="00AD55D7"/>
    <w:rsid w:val="00AD60BA"/>
    <w:rsid w:val="00AD7261"/>
    <w:rsid w:val="00AD7C33"/>
    <w:rsid w:val="00AE1950"/>
    <w:rsid w:val="00AE2345"/>
    <w:rsid w:val="00AE2D73"/>
    <w:rsid w:val="00AE2D8C"/>
    <w:rsid w:val="00AE2E80"/>
    <w:rsid w:val="00AE300B"/>
    <w:rsid w:val="00AE3041"/>
    <w:rsid w:val="00AE32D8"/>
    <w:rsid w:val="00AE4BCA"/>
    <w:rsid w:val="00AE71BE"/>
    <w:rsid w:val="00AE7673"/>
    <w:rsid w:val="00AF09E3"/>
    <w:rsid w:val="00AF1632"/>
    <w:rsid w:val="00AF2184"/>
    <w:rsid w:val="00AF3505"/>
    <w:rsid w:val="00AF35A2"/>
    <w:rsid w:val="00AF37AA"/>
    <w:rsid w:val="00AF3F1C"/>
    <w:rsid w:val="00AF4168"/>
    <w:rsid w:val="00AF43CC"/>
    <w:rsid w:val="00AF4BC2"/>
    <w:rsid w:val="00AF4DE9"/>
    <w:rsid w:val="00AF6046"/>
    <w:rsid w:val="00AF6463"/>
    <w:rsid w:val="00AF747F"/>
    <w:rsid w:val="00AF7EEB"/>
    <w:rsid w:val="00B005C4"/>
    <w:rsid w:val="00B00E5A"/>
    <w:rsid w:val="00B0298B"/>
    <w:rsid w:val="00B02B0C"/>
    <w:rsid w:val="00B02CD8"/>
    <w:rsid w:val="00B033D7"/>
    <w:rsid w:val="00B035B3"/>
    <w:rsid w:val="00B03766"/>
    <w:rsid w:val="00B07692"/>
    <w:rsid w:val="00B076F2"/>
    <w:rsid w:val="00B07AA7"/>
    <w:rsid w:val="00B1017E"/>
    <w:rsid w:val="00B10F6B"/>
    <w:rsid w:val="00B13720"/>
    <w:rsid w:val="00B13B87"/>
    <w:rsid w:val="00B13F0E"/>
    <w:rsid w:val="00B14447"/>
    <w:rsid w:val="00B1449A"/>
    <w:rsid w:val="00B15655"/>
    <w:rsid w:val="00B16D84"/>
    <w:rsid w:val="00B16E17"/>
    <w:rsid w:val="00B173CF"/>
    <w:rsid w:val="00B1776C"/>
    <w:rsid w:val="00B1784E"/>
    <w:rsid w:val="00B20E36"/>
    <w:rsid w:val="00B21ED8"/>
    <w:rsid w:val="00B22471"/>
    <w:rsid w:val="00B22689"/>
    <w:rsid w:val="00B22AA9"/>
    <w:rsid w:val="00B2303A"/>
    <w:rsid w:val="00B23C30"/>
    <w:rsid w:val="00B23DA3"/>
    <w:rsid w:val="00B2577A"/>
    <w:rsid w:val="00B25E72"/>
    <w:rsid w:val="00B25F8E"/>
    <w:rsid w:val="00B260E6"/>
    <w:rsid w:val="00B266AC"/>
    <w:rsid w:val="00B279D6"/>
    <w:rsid w:val="00B27F9F"/>
    <w:rsid w:val="00B30B55"/>
    <w:rsid w:val="00B30D19"/>
    <w:rsid w:val="00B3151B"/>
    <w:rsid w:val="00B31788"/>
    <w:rsid w:val="00B317E0"/>
    <w:rsid w:val="00B31CCA"/>
    <w:rsid w:val="00B31DDA"/>
    <w:rsid w:val="00B32FCD"/>
    <w:rsid w:val="00B34F7F"/>
    <w:rsid w:val="00B357AC"/>
    <w:rsid w:val="00B36305"/>
    <w:rsid w:val="00B3701A"/>
    <w:rsid w:val="00B37631"/>
    <w:rsid w:val="00B37A8D"/>
    <w:rsid w:val="00B37ED5"/>
    <w:rsid w:val="00B400A9"/>
    <w:rsid w:val="00B4231C"/>
    <w:rsid w:val="00B423F0"/>
    <w:rsid w:val="00B42655"/>
    <w:rsid w:val="00B432CB"/>
    <w:rsid w:val="00B4345A"/>
    <w:rsid w:val="00B43F98"/>
    <w:rsid w:val="00B44ED0"/>
    <w:rsid w:val="00B45E63"/>
    <w:rsid w:val="00B4630E"/>
    <w:rsid w:val="00B46D05"/>
    <w:rsid w:val="00B46F70"/>
    <w:rsid w:val="00B4723B"/>
    <w:rsid w:val="00B50843"/>
    <w:rsid w:val="00B517AE"/>
    <w:rsid w:val="00B5427D"/>
    <w:rsid w:val="00B54D2E"/>
    <w:rsid w:val="00B565AD"/>
    <w:rsid w:val="00B57C39"/>
    <w:rsid w:val="00B60D9F"/>
    <w:rsid w:val="00B60DBA"/>
    <w:rsid w:val="00B60DBF"/>
    <w:rsid w:val="00B60FB3"/>
    <w:rsid w:val="00B6195E"/>
    <w:rsid w:val="00B61FD8"/>
    <w:rsid w:val="00B6315A"/>
    <w:rsid w:val="00B6358B"/>
    <w:rsid w:val="00B650E8"/>
    <w:rsid w:val="00B65356"/>
    <w:rsid w:val="00B65DBA"/>
    <w:rsid w:val="00B6628B"/>
    <w:rsid w:val="00B67036"/>
    <w:rsid w:val="00B707E7"/>
    <w:rsid w:val="00B70A81"/>
    <w:rsid w:val="00B70D23"/>
    <w:rsid w:val="00B70FDB"/>
    <w:rsid w:val="00B71314"/>
    <w:rsid w:val="00B723F0"/>
    <w:rsid w:val="00B7342A"/>
    <w:rsid w:val="00B73996"/>
    <w:rsid w:val="00B75CE7"/>
    <w:rsid w:val="00B76443"/>
    <w:rsid w:val="00B7674C"/>
    <w:rsid w:val="00B76E37"/>
    <w:rsid w:val="00B80F0B"/>
    <w:rsid w:val="00B8216A"/>
    <w:rsid w:val="00B82417"/>
    <w:rsid w:val="00B82A34"/>
    <w:rsid w:val="00B82DDD"/>
    <w:rsid w:val="00B83137"/>
    <w:rsid w:val="00B8323E"/>
    <w:rsid w:val="00B83B96"/>
    <w:rsid w:val="00B856D6"/>
    <w:rsid w:val="00B85F8E"/>
    <w:rsid w:val="00B90C75"/>
    <w:rsid w:val="00B91A12"/>
    <w:rsid w:val="00B92754"/>
    <w:rsid w:val="00B93081"/>
    <w:rsid w:val="00B9322D"/>
    <w:rsid w:val="00B93C6C"/>
    <w:rsid w:val="00B94063"/>
    <w:rsid w:val="00B95D9F"/>
    <w:rsid w:val="00B96877"/>
    <w:rsid w:val="00B97169"/>
    <w:rsid w:val="00B97191"/>
    <w:rsid w:val="00B972FB"/>
    <w:rsid w:val="00BA039E"/>
    <w:rsid w:val="00BA0CA5"/>
    <w:rsid w:val="00BA1A2F"/>
    <w:rsid w:val="00BA1D3A"/>
    <w:rsid w:val="00BA4CE0"/>
    <w:rsid w:val="00BA4D89"/>
    <w:rsid w:val="00BA720F"/>
    <w:rsid w:val="00BA74DF"/>
    <w:rsid w:val="00BA7751"/>
    <w:rsid w:val="00BA7A22"/>
    <w:rsid w:val="00BA7F2B"/>
    <w:rsid w:val="00BB010D"/>
    <w:rsid w:val="00BB0157"/>
    <w:rsid w:val="00BB03A5"/>
    <w:rsid w:val="00BB0F38"/>
    <w:rsid w:val="00BB2173"/>
    <w:rsid w:val="00BB230C"/>
    <w:rsid w:val="00BB233D"/>
    <w:rsid w:val="00BB2AD7"/>
    <w:rsid w:val="00BB2FAD"/>
    <w:rsid w:val="00BB51BC"/>
    <w:rsid w:val="00BB6912"/>
    <w:rsid w:val="00BB6F07"/>
    <w:rsid w:val="00BB77F8"/>
    <w:rsid w:val="00BC012F"/>
    <w:rsid w:val="00BC085D"/>
    <w:rsid w:val="00BC09E9"/>
    <w:rsid w:val="00BC162C"/>
    <w:rsid w:val="00BC1C16"/>
    <w:rsid w:val="00BC1DE7"/>
    <w:rsid w:val="00BC1E01"/>
    <w:rsid w:val="00BC2BFA"/>
    <w:rsid w:val="00BC39B5"/>
    <w:rsid w:val="00BC48D9"/>
    <w:rsid w:val="00BC5641"/>
    <w:rsid w:val="00BC5F3A"/>
    <w:rsid w:val="00BD012A"/>
    <w:rsid w:val="00BD0AC6"/>
    <w:rsid w:val="00BD0AF7"/>
    <w:rsid w:val="00BD0CF7"/>
    <w:rsid w:val="00BD0DAD"/>
    <w:rsid w:val="00BD0EFC"/>
    <w:rsid w:val="00BD12A4"/>
    <w:rsid w:val="00BD1AC9"/>
    <w:rsid w:val="00BD1E27"/>
    <w:rsid w:val="00BD1E9B"/>
    <w:rsid w:val="00BD2370"/>
    <w:rsid w:val="00BD395F"/>
    <w:rsid w:val="00BD49E3"/>
    <w:rsid w:val="00BD5737"/>
    <w:rsid w:val="00BD5C1D"/>
    <w:rsid w:val="00BD7DC4"/>
    <w:rsid w:val="00BE0123"/>
    <w:rsid w:val="00BE05BC"/>
    <w:rsid w:val="00BE06E9"/>
    <w:rsid w:val="00BE0EBE"/>
    <w:rsid w:val="00BE0F20"/>
    <w:rsid w:val="00BE10F9"/>
    <w:rsid w:val="00BE17DB"/>
    <w:rsid w:val="00BE18CC"/>
    <w:rsid w:val="00BE2AF7"/>
    <w:rsid w:val="00BE72B1"/>
    <w:rsid w:val="00BF0DEE"/>
    <w:rsid w:val="00BF12D4"/>
    <w:rsid w:val="00BF1695"/>
    <w:rsid w:val="00BF188E"/>
    <w:rsid w:val="00BF377D"/>
    <w:rsid w:val="00BF4412"/>
    <w:rsid w:val="00BF78D8"/>
    <w:rsid w:val="00BF7F65"/>
    <w:rsid w:val="00BF7FCF"/>
    <w:rsid w:val="00C002FA"/>
    <w:rsid w:val="00C009CF"/>
    <w:rsid w:val="00C01BE1"/>
    <w:rsid w:val="00C02C49"/>
    <w:rsid w:val="00C02E7F"/>
    <w:rsid w:val="00C03315"/>
    <w:rsid w:val="00C0358B"/>
    <w:rsid w:val="00C036FC"/>
    <w:rsid w:val="00C03C13"/>
    <w:rsid w:val="00C05700"/>
    <w:rsid w:val="00C059BA"/>
    <w:rsid w:val="00C05B7E"/>
    <w:rsid w:val="00C068FF"/>
    <w:rsid w:val="00C06E64"/>
    <w:rsid w:val="00C076F7"/>
    <w:rsid w:val="00C07791"/>
    <w:rsid w:val="00C07C41"/>
    <w:rsid w:val="00C10146"/>
    <w:rsid w:val="00C1079D"/>
    <w:rsid w:val="00C109C6"/>
    <w:rsid w:val="00C10A8E"/>
    <w:rsid w:val="00C10D5B"/>
    <w:rsid w:val="00C114E2"/>
    <w:rsid w:val="00C1192A"/>
    <w:rsid w:val="00C1297F"/>
    <w:rsid w:val="00C1349E"/>
    <w:rsid w:val="00C13692"/>
    <w:rsid w:val="00C13FAB"/>
    <w:rsid w:val="00C1407E"/>
    <w:rsid w:val="00C14C52"/>
    <w:rsid w:val="00C15799"/>
    <w:rsid w:val="00C159E1"/>
    <w:rsid w:val="00C15B1A"/>
    <w:rsid w:val="00C16437"/>
    <w:rsid w:val="00C17242"/>
    <w:rsid w:val="00C20025"/>
    <w:rsid w:val="00C20912"/>
    <w:rsid w:val="00C211BF"/>
    <w:rsid w:val="00C21FEB"/>
    <w:rsid w:val="00C221FF"/>
    <w:rsid w:val="00C23D59"/>
    <w:rsid w:val="00C24A3E"/>
    <w:rsid w:val="00C24EDD"/>
    <w:rsid w:val="00C26670"/>
    <w:rsid w:val="00C26962"/>
    <w:rsid w:val="00C277A7"/>
    <w:rsid w:val="00C27803"/>
    <w:rsid w:val="00C30281"/>
    <w:rsid w:val="00C30ADB"/>
    <w:rsid w:val="00C313B3"/>
    <w:rsid w:val="00C31614"/>
    <w:rsid w:val="00C320A1"/>
    <w:rsid w:val="00C32259"/>
    <w:rsid w:val="00C32B8D"/>
    <w:rsid w:val="00C3379B"/>
    <w:rsid w:val="00C35277"/>
    <w:rsid w:val="00C366C3"/>
    <w:rsid w:val="00C36948"/>
    <w:rsid w:val="00C373EE"/>
    <w:rsid w:val="00C37CA7"/>
    <w:rsid w:val="00C37E29"/>
    <w:rsid w:val="00C40E48"/>
    <w:rsid w:val="00C41FA8"/>
    <w:rsid w:val="00C4228A"/>
    <w:rsid w:val="00C425BA"/>
    <w:rsid w:val="00C43648"/>
    <w:rsid w:val="00C44404"/>
    <w:rsid w:val="00C44983"/>
    <w:rsid w:val="00C464AC"/>
    <w:rsid w:val="00C47000"/>
    <w:rsid w:val="00C47291"/>
    <w:rsid w:val="00C4789A"/>
    <w:rsid w:val="00C47C63"/>
    <w:rsid w:val="00C47F1C"/>
    <w:rsid w:val="00C51079"/>
    <w:rsid w:val="00C519F4"/>
    <w:rsid w:val="00C51A15"/>
    <w:rsid w:val="00C532CA"/>
    <w:rsid w:val="00C53564"/>
    <w:rsid w:val="00C53E0F"/>
    <w:rsid w:val="00C5433E"/>
    <w:rsid w:val="00C5527E"/>
    <w:rsid w:val="00C55DC2"/>
    <w:rsid w:val="00C5790F"/>
    <w:rsid w:val="00C57DB9"/>
    <w:rsid w:val="00C60048"/>
    <w:rsid w:val="00C60E5D"/>
    <w:rsid w:val="00C610F6"/>
    <w:rsid w:val="00C61942"/>
    <w:rsid w:val="00C62F4C"/>
    <w:rsid w:val="00C64295"/>
    <w:rsid w:val="00C65759"/>
    <w:rsid w:val="00C66007"/>
    <w:rsid w:val="00C667E5"/>
    <w:rsid w:val="00C6681B"/>
    <w:rsid w:val="00C66F70"/>
    <w:rsid w:val="00C67FDB"/>
    <w:rsid w:val="00C70F3E"/>
    <w:rsid w:val="00C71E71"/>
    <w:rsid w:val="00C72E02"/>
    <w:rsid w:val="00C73734"/>
    <w:rsid w:val="00C746A4"/>
    <w:rsid w:val="00C74DED"/>
    <w:rsid w:val="00C7577B"/>
    <w:rsid w:val="00C762CC"/>
    <w:rsid w:val="00C80144"/>
    <w:rsid w:val="00C80EBD"/>
    <w:rsid w:val="00C8108E"/>
    <w:rsid w:val="00C82D7A"/>
    <w:rsid w:val="00C835A7"/>
    <w:rsid w:val="00C83BA4"/>
    <w:rsid w:val="00C83D06"/>
    <w:rsid w:val="00C8564A"/>
    <w:rsid w:val="00C85F4A"/>
    <w:rsid w:val="00C86158"/>
    <w:rsid w:val="00C9009F"/>
    <w:rsid w:val="00C9086F"/>
    <w:rsid w:val="00C916EE"/>
    <w:rsid w:val="00C92126"/>
    <w:rsid w:val="00C92CAA"/>
    <w:rsid w:val="00C92E4D"/>
    <w:rsid w:val="00C93431"/>
    <w:rsid w:val="00C94A76"/>
    <w:rsid w:val="00C94B95"/>
    <w:rsid w:val="00C94FA0"/>
    <w:rsid w:val="00C95048"/>
    <w:rsid w:val="00C95CF0"/>
    <w:rsid w:val="00C95F7E"/>
    <w:rsid w:val="00C96696"/>
    <w:rsid w:val="00C96974"/>
    <w:rsid w:val="00C97299"/>
    <w:rsid w:val="00C973A4"/>
    <w:rsid w:val="00C97AFA"/>
    <w:rsid w:val="00CA2645"/>
    <w:rsid w:val="00CA28D6"/>
    <w:rsid w:val="00CA2B81"/>
    <w:rsid w:val="00CA33CD"/>
    <w:rsid w:val="00CA4186"/>
    <w:rsid w:val="00CA4961"/>
    <w:rsid w:val="00CA55EC"/>
    <w:rsid w:val="00CA5CCE"/>
    <w:rsid w:val="00CA6684"/>
    <w:rsid w:val="00CA6D3B"/>
    <w:rsid w:val="00CA7C82"/>
    <w:rsid w:val="00CA7FF2"/>
    <w:rsid w:val="00CB014E"/>
    <w:rsid w:val="00CB13C5"/>
    <w:rsid w:val="00CB1EDA"/>
    <w:rsid w:val="00CB20D2"/>
    <w:rsid w:val="00CB21C6"/>
    <w:rsid w:val="00CB2A2E"/>
    <w:rsid w:val="00CB35C1"/>
    <w:rsid w:val="00CB3CD6"/>
    <w:rsid w:val="00CB442B"/>
    <w:rsid w:val="00CB4C0C"/>
    <w:rsid w:val="00CB528C"/>
    <w:rsid w:val="00CB5680"/>
    <w:rsid w:val="00CB5DC0"/>
    <w:rsid w:val="00CB6429"/>
    <w:rsid w:val="00CC0C34"/>
    <w:rsid w:val="00CC12B2"/>
    <w:rsid w:val="00CC196B"/>
    <w:rsid w:val="00CC3066"/>
    <w:rsid w:val="00CC3126"/>
    <w:rsid w:val="00CC357C"/>
    <w:rsid w:val="00CC3DE9"/>
    <w:rsid w:val="00CC4D64"/>
    <w:rsid w:val="00CC5A7D"/>
    <w:rsid w:val="00CC653A"/>
    <w:rsid w:val="00CC6D72"/>
    <w:rsid w:val="00CC7005"/>
    <w:rsid w:val="00CC7E83"/>
    <w:rsid w:val="00CD20FB"/>
    <w:rsid w:val="00CD37DA"/>
    <w:rsid w:val="00CD37FA"/>
    <w:rsid w:val="00CD38A6"/>
    <w:rsid w:val="00CD3CA1"/>
    <w:rsid w:val="00CD3E6E"/>
    <w:rsid w:val="00CD4A04"/>
    <w:rsid w:val="00CD4B2D"/>
    <w:rsid w:val="00CD5E32"/>
    <w:rsid w:val="00CD607B"/>
    <w:rsid w:val="00CD693A"/>
    <w:rsid w:val="00CD6C94"/>
    <w:rsid w:val="00CD6EB7"/>
    <w:rsid w:val="00CE0D73"/>
    <w:rsid w:val="00CE2720"/>
    <w:rsid w:val="00CE2FF2"/>
    <w:rsid w:val="00CE3521"/>
    <w:rsid w:val="00CE75A7"/>
    <w:rsid w:val="00CE7848"/>
    <w:rsid w:val="00CE7B35"/>
    <w:rsid w:val="00CF12DE"/>
    <w:rsid w:val="00CF1371"/>
    <w:rsid w:val="00CF1774"/>
    <w:rsid w:val="00CF2389"/>
    <w:rsid w:val="00CF3309"/>
    <w:rsid w:val="00CF33D5"/>
    <w:rsid w:val="00CF4330"/>
    <w:rsid w:val="00CF4492"/>
    <w:rsid w:val="00CF4C95"/>
    <w:rsid w:val="00CF4CA0"/>
    <w:rsid w:val="00CF4F56"/>
    <w:rsid w:val="00CF523D"/>
    <w:rsid w:val="00CF6080"/>
    <w:rsid w:val="00CF67CF"/>
    <w:rsid w:val="00CF74B3"/>
    <w:rsid w:val="00CF7B10"/>
    <w:rsid w:val="00D01752"/>
    <w:rsid w:val="00D03788"/>
    <w:rsid w:val="00D03875"/>
    <w:rsid w:val="00D04FB1"/>
    <w:rsid w:val="00D05CF5"/>
    <w:rsid w:val="00D060E6"/>
    <w:rsid w:val="00D07E31"/>
    <w:rsid w:val="00D100C7"/>
    <w:rsid w:val="00D10E04"/>
    <w:rsid w:val="00D11677"/>
    <w:rsid w:val="00D11CE9"/>
    <w:rsid w:val="00D12024"/>
    <w:rsid w:val="00D12452"/>
    <w:rsid w:val="00D12B64"/>
    <w:rsid w:val="00D12F54"/>
    <w:rsid w:val="00D13A43"/>
    <w:rsid w:val="00D147AF"/>
    <w:rsid w:val="00D15A77"/>
    <w:rsid w:val="00D15E25"/>
    <w:rsid w:val="00D15F33"/>
    <w:rsid w:val="00D1733D"/>
    <w:rsid w:val="00D20691"/>
    <w:rsid w:val="00D214D0"/>
    <w:rsid w:val="00D21CB7"/>
    <w:rsid w:val="00D225B3"/>
    <w:rsid w:val="00D229FD"/>
    <w:rsid w:val="00D22E77"/>
    <w:rsid w:val="00D23C08"/>
    <w:rsid w:val="00D23FC1"/>
    <w:rsid w:val="00D240D4"/>
    <w:rsid w:val="00D25025"/>
    <w:rsid w:val="00D25D78"/>
    <w:rsid w:val="00D26A48"/>
    <w:rsid w:val="00D26BAC"/>
    <w:rsid w:val="00D26C38"/>
    <w:rsid w:val="00D27104"/>
    <w:rsid w:val="00D27B04"/>
    <w:rsid w:val="00D303E3"/>
    <w:rsid w:val="00D30DF7"/>
    <w:rsid w:val="00D31EE0"/>
    <w:rsid w:val="00D32B0C"/>
    <w:rsid w:val="00D32B5E"/>
    <w:rsid w:val="00D34956"/>
    <w:rsid w:val="00D34B4A"/>
    <w:rsid w:val="00D35658"/>
    <w:rsid w:val="00D36048"/>
    <w:rsid w:val="00D36161"/>
    <w:rsid w:val="00D37579"/>
    <w:rsid w:val="00D400B0"/>
    <w:rsid w:val="00D402BE"/>
    <w:rsid w:val="00D403C8"/>
    <w:rsid w:val="00D40736"/>
    <w:rsid w:val="00D4270B"/>
    <w:rsid w:val="00D428C1"/>
    <w:rsid w:val="00D43553"/>
    <w:rsid w:val="00D437A8"/>
    <w:rsid w:val="00D4457D"/>
    <w:rsid w:val="00D44592"/>
    <w:rsid w:val="00D44B6C"/>
    <w:rsid w:val="00D45446"/>
    <w:rsid w:val="00D46293"/>
    <w:rsid w:val="00D467B9"/>
    <w:rsid w:val="00D50505"/>
    <w:rsid w:val="00D51733"/>
    <w:rsid w:val="00D5212A"/>
    <w:rsid w:val="00D52E95"/>
    <w:rsid w:val="00D533C0"/>
    <w:rsid w:val="00D53484"/>
    <w:rsid w:val="00D54313"/>
    <w:rsid w:val="00D54939"/>
    <w:rsid w:val="00D54DDC"/>
    <w:rsid w:val="00D551D4"/>
    <w:rsid w:val="00D57956"/>
    <w:rsid w:val="00D61197"/>
    <w:rsid w:val="00D61A7C"/>
    <w:rsid w:val="00D625EC"/>
    <w:rsid w:val="00D63680"/>
    <w:rsid w:val="00D645AB"/>
    <w:rsid w:val="00D646B4"/>
    <w:rsid w:val="00D64C4A"/>
    <w:rsid w:val="00D66A5E"/>
    <w:rsid w:val="00D67D49"/>
    <w:rsid w:val="00D71A64"/>
    <w:rsid w:val="00D73465"/>
    <w:rsid w:val="00D738CD"/>
    <w:rsid w:val="00D73C17"/>
    <w:rsid w:val="00D73F9F"/>
    <w:rsid w:val="00D740EF"/>
    <w:rsid w:val="00D7496D"/>
    <w:rsid w:val="00D74E14"/>
    <w:rsid w:val="00D75634"/>
    <w:rsid w:val="00D757E2"/>
    <w:rsid w:val="00D7584D"/>
    <w:rsid w:val="00D777A0"/>
    <w:rsid w:val="00D77F89"/>
    <w:rsid w:val="00D80905"/>
    <w:rsid w:val="00D80940"/>
    <w:rsid w:val="00D81816"/>
    <w:rsid w:val="00D82092"/>
    <w:rsid w:val="00D824D4"/>
    <w:rsid w:val="00D8314D"/>
    <w:rsid w:val="00D831D4"/>
    <w:rsid w:val="00D83C7C"/>
    <w:rsid w:val="00D83EFA"/>
    <w:rsid w:val="00D83F86"/>
    <w:rsid w:val="00D86054"/>
    <w:rsid w:val="00D8752C"/>
    <w:rsid w:val="00D87E1B"/>
    <w:rsid w:val="00D87EA2"/>
    <w:rsid w:val="00D92599"/>
    <w:rsid w:val="00D92F9D"/>
    <w:rsid w:val="00D9302A"/>
    <w:rsid w:val="00D9353E"/>
    <w:rsid w:val="00D94DFA"/>
    <w:rsid w:val="00D954F5"/>
    <w:rsid w:val="00D95B78"/>
    <w:rsid w:val="00D95C13"/>
    <w:rsid w:val="00D95E46"/>
    <w:rsid w:val="00D961D4"/>
    <w:rsid w:val="00D9639A"/>
    <w:rsid w:val="00D97191"/>
    <w:rsid w:val="00DA0B92"/>
    <w:rsid w:val="00DA0CE7"/>
    <w:rsid w:val="00DA11C0"/>
    <w:rsid w:val="00DA15D9"/>
    <w:rsid w:val="00DA1602"/>
    <w:rsid w:val="00DA2553"/>
    <w:rsid w:val="00DA2A7B"/>
    <w:rsid w:val="00DA36A9"/>
    <w:rsid w:val="00DA4E4C"/>
    <w:rsid w:val="00DA4FB7"/>
    <w:rsid w:val="00DA534A"/>
    <w:rsid w:val="00DA56B9"/>
    <w:rsid w:val="00DA5D72"/>
    <w:rsid w:val="00DA5E8F"/>
    <w:rsid w:val="00DA68FE"/>
    <w:rsid w:val="00DA6B46"/>
    <w:rsid w:val="00DA6BDE"/>
    <w:rsid w:val="00DA77D3"/>
    <w:rsid w:val="00DB057B"/>
    <w:rsid w:val="00DB0743"/>
    <w:rsid w:val="00DB07BC"/>
    <w:rsid w:val="00DB087F"/>
    <w:rsid w:val="00DB0DF7"/>
    <w:rsid w:val="00DB0E0B"/>
    <w:rsid w:val="00DB10EB"/>
    <w:rsid w:val="00DB154A"/>
    <w:rsid w:val="00DB20C5"/>
    <w:rsid w:val="00DB28D2"/>
    <w:rsid w:val="00DB2AEB"/>
    <w:rsid w:val="00DB2D66"/>
    <w:rsid w:val="00DB348E"/>
    <w:rsid w:val="00DB3F99"/>
    <w:rsid w:val="00DB4D71"/>
    <w:rsid w:val="00DB4D7D"/>
    <w:rsid w:val="00DB56DC"/>
    <w:rsid w:val="00DB750D"/>
    <w:rsid w:val="00DB7CE7"/>
    <w:rsid w:val="00DB7D8A"/>
    <w:rsid w:val="00DB7FF7"/>
    <w:rsid w:val="00DC0566"/>
    <w:rsid w:val="00DC1919"/>
    <w:rsid w:val="00DC25C1"/>
    <w:rsid w:val="00DC37D0"/>
    <w:rsid w:val="00DC5088"/>
    <w:rsid w:val="00DC56FE"/>
    <w:rsid w:val="00DD39C5"/>
    <w:rsid w:val="00DD4CE9"/>
    <w:rsid w:val="00DD5AE2"/>
    <w:rsid w:val="00DE0A18"/>
    <w:rsid w:val="00DE588A"/>
    <w:rsid w:val="00DE62C4"/>
    <w:rsid w:val="00DE7634"/>
    <w:rsid w:val="00DF0484"/>
    <w:rsid w:val="00DF0804"/>
    <w:rsid w:val="00DF0F63"/>
    <w:rsid w:val="00DF115C"/>
    <w:rsid w:val="00DF201D"/>
    <w:rsid w:val="00DF228D"/>
    <w:rsid w:val="00DF27DC"/>
    <w:rsid w:val="00DF417A"/>
    <w:rsid w:val="00DF4914"/>
    <w:rsid w:val="00DF51A1"/>
    <w:rsid w:val="00DF61D1"/>
    <w:rsid w:val="00DF62B1"/>
    <w:rsid w:val="00DF633B"/>
    <w:rsid w:val="00DF63DA"/>
    <w:rsid w:val="00DF6628"/>
    <w:rsid w:val="00DF69D6"/>
    <w:rsid w:val="00DF73BB"/>
    <w:rsid w:val="00DF74C9"/>
    <w:rsid w:val="00E01377"/>
    <w:rsid w:val="00E01A3E"/>
    <w:rsid w:val="00E022E0"/>
    <w:rsid w:val="00E02AAE"/>
    <w:rsid w:val="00E03A7A"/>
    <w:rsid w:val="00E03D6E"/>
    <w:rsid w:val="00E041C3"/>
    <w:rsid w:val="00E043C3"/>
    <w:rsid w:val="00E04578"/>
    <w:rsid w:val="00E049CA"/>
    <w:rsid w:val="00E04CFB"/>
    <w:rsid w:val="00E05518"/>
    <w:rsid w:val="00E05FA0"/>
    <w:rsid w:val="00E06A31"/>
    <w:rsid w:val="00E06F79"/>
    <w:rsid w:val="00E072E5"/>
    <w:rsid w:val="00E10556"/>
    <w:rsid w:val="00E11C31"/>
    <w:rsid w:val="00E1258D"/>
    <w:rsid w:val="00E13392"/>
    <w:rsid w:val="00E1372B"/>
    <w:rsid w:val="00E13D96"/>
    <w:rsid w:val="00E16B31"/>
    <w:rsid w:val="00E16C32"/>
    <w:rsid w:val="00E174F3"/>
    <w:rsid w:val="00E17584"/>
    <w:rsid w:val="00E17646"/>
    <w:rsid w:val="00E20B0C"/>
    <w:rsid w:val="00E20F06"/>
    <w:rsid w:val="00E2129D"/>
    <w:rsid w:val="00E22DBA"/>
    <w:rsid w:val="00E23705"/>
    <w:rsid w:val="00E237FF"/>
    <w:rsid w:val="00E2399A"/>
    <w:rsid w:val="00E23FB8"/>
    <w:rsid w:val="00E249C2"/>
    <w:rsid w:val="00E25191"/>
    <w:rsid w:val="00E2525A"/>
    <w:rsid w:val="00E26DAB"/>
    <w:rsid w:val="00E278C8"/>
    <w:rsid w:val="00E27BB3"/>
    <w:rsid w:val="00E3006B"/>
    <w:rsid w:val="00E30ADC"/>
    <w:rsid w:val="00E31296"/>
    <w:rsid w:val="00E315D2"/>
    <w:rsid w:val="00E318BE"/>
    <w:rsid w:val="00E318CA"/>
    <w:rsid w:val="00E31F82"/>
    <w:rsid w:val="00E331E4"/>
    <w:rsid w:val="00E338A4"/>
    <w:rsid w:val="00E35942"/>
    <w:rsid w:val="00E35C04"/>
    <w:rsid w:val="00E35D8B"/>
    <w:rsid w:val="00E36E73"/>
    <w:rsid w:val="00E37623"/>
    <w:rsid w:val="00E3796B"/>
    <w:rsid w:val="00E37A76"/>
    <w:rsid w:val="00E41619"/>
    <w:rsid w:val="00E41C06"/>
    <w:rsid w:val="00E41F2D"/>
    <w:rsid w:val="00E4252E"/>
    <w:rsid w:val="00E42629"/>
    <w:rsid w:val="00E43427"/>
    <w:rsid w:val="00E437A0"/>
    <w:rsid w:val="00E439FD"/>
    <w:rsid w:val="00E43F9A"/>
    <w:rsid w:val="00E46159"/>
    <w:rsid w:val="00E479F7"/>
    <w:rsid w:val="00E516A3"/>
    <w:rsid w:val="00E52299"/>
    <w:rsid w:val="00E529E9"/>
    <w:rsid w:val="00E54950"/>
    <w:rsid w:val="00E54CDF"/>
    <w:rsid w:val="00E554B6"/>
    <w:rsid w:val="00E560A1"/>
    <w:rsid w:val="00E56FC5"/>
    <w:rsid w:val="00E574F4"/>
    <w:rsid w:val="00E57B85"/>
    <w:rsid w:val="00E615D6"/>
    <w:rsid w:val="00E618F5"/>
    <w:rsid w:val="00E630B0"/>
    <w:rsid w:val="00E63447"/>
    <w:rsid w:val="00E64507"/>
    <w:rsid w:val="00E64B27"/>
    <w:rsid w:val="00E65C0E"/>
    <w:rsid w:val="00E65D96"/>
    <w:rsid w:val="00E67203"/>
    <w:rsid w:val="00E67E5E"/>
    <w:rsid w:val="00E7004A"/>
    <w:rsid w:val="00E72660"/>
    <w:rsid w:val="00E729BB"/>
    <w:rsid w:val="00E7329F"/>
    <w:rsid w:val="00E740A7"/>
    <w:rsid w:val="00E74254"/>
    <w:rsid w:val="00E74B95"/>
    <w:rsid w:val="00E74E7A"/>
    <w:rsid w:val="00E751B3"/>
    <w:rsid w:val="00E75593"/>
    <w:rsid w:val="00E75F01"/>
    <w:rsid w:val="00E75F8B"/>
    <w:rsid w:val="00E76272"/>
    <w:rsid w:val="00E770E9"/>
    <w:rsid w:val="00E77A6C"/>
    <w:rsid w:val="00E81008"/>
    <w:rsid w:val="00E81024"/>
    <w:rsid w:val="00E81D07"/>
    <w:rsid w:val="00E81EA3"/>
    <w:rsid w:val="00E81EAC"/>
    <w:rsid w:val="00E820E4"/>
    <w:rsid w:val="00E82368"/>
    <w:rsid w:val="00E8457F"/>
    <w:rsid w:val="00E845B0"/>
    <w:rsid w:val="00E847EB"/>
    <w:rsid w:val="00E848FB"/>
    <w:rsid w:val="00E854A0"/>
    <w:rsid w:val="00E854F2"/>
    <w:rsid w:val="00E85B28"/>
    <w:rsid w:val="00E8625E"/>
    <w:rsid w:val="00E86272"/>
    <w:rsid w:val="00E865B9"/>
    <w:rsid w:val="00E86BE8"/>
    <w:rsid w:val="00E8717B"/>
    <w:rsid w:val="00E87A90"/>
    <w:rsid w:val="00E90576"/>
    <w:rsid w:val="00E90ACE"/>
    <w:rsid w:val="00E90BD9"/>
    <w:rsid w:val="00E92ABF"/>
    <w:rsid w:val="00E92F82"/>
    <w:rsid w:val="00E93E2D"/>
    <w:rsid w:val="00E95AD6"/>
    <w:rsid w:val="00E96792"/>
    <w:rsid w:val="00E97563"/>
    <w:rsid w:val="00E9763E"/>
    <w:rsid w:val="00E977F1"/>
    <w:rsid w:val="00E97960"/>
    <w:rsid w:val="00EA04B3"/>
    <w:rsid w:val="00EA1837"/>
    <w:rsid w:val="00EA205B"/>
    <w:rsid w:val="00EA22FB"/>
    <w:rsid w:val="00EA2FA8"/>
    <w:rsid w:val="00EA3392"/>
    <w:rsid w:val="00EA3C95"/>
    <w:rsid w:val="00EA42F1"/>
    <w:rsid w:val="00EA46E5"/>
    <w:rsid w:val="00EA7141"/>
    <w:rsid w:val="00EA7859"/>
    <w:rsid w:val="00EB195E"/>
    <w:rsid w:val="00EB2C90"/>
    <w:rsid w:val="00EB3DC8"/>
    <w:rsid w:val="00EB3EA4"/>
    <w:rsid w:val="00EB3F2F"/>
    <w:rsid w:val="00EB41BE"/>
    <w:rsid w:val="00EB41CA"/>
    <w:rsid w:val="00EB472D"/>
    <w:rsid w:val="00EB4CED"/>
    <w:rsid w:val="00EB4FEE"/>
    <w:rsid w:val="00EB589C"/>
    <w:rsid w:val="00EB5CBA"/>
    <w:rsid w:val="00EB6592"/>
    <w:rsid w:val="00EB6713"/>
    <w:rsid w:val="00EB6C70"/>
    <w:rsid w:val="00EB6CC7"/>
    <w:rsid w:val="00EB7637"/>
    <w:rsid w:val="00EB76F9"/>
    <w:rsid w:val="00EB7A7E"/>
    <w:rsid w:val="00EC067A"/>
    <w:rsid w:val="00EC0BFF"/>
    <w:rsid w:val="00EC2E48"/>
    <w:rsid w:val="00EC357A"/>
    <w:rsid w:val="00EC38F4"/>
    <w:rsid w:val="00EC4796"/>
    <w:rsid w:val="00EC52E1"/>
    <w:rsid w:val="00EC6490"/>
    <w:rsid w:val="00EC6D3B"/>
    <w:rsid w:val="00EC7F23"/>
    <w:rsid w:val="00ED0318"/>
    <w:rsid w:val="00ED13E8"/>
    <w:rsid w:val="00ED5ACF"/>
    <w:rsid w:val="00ED628C"/>
    <w:rsid w:val="00EE3030"/>
    <w:rsid w:val="00EE5EF2"/>
    <w:rsid w:val="00EE62D7"/>
    <w:rsid w:val="00EE6827"/>
    <w:rsid w:val="00EE7AB3"/>
    <w:rsid w:val="00EE7E7A"/>
    <w:rsid w:val="00EF0304"/>
    <w:rsid w:val="00EF0962"/>
    <w:rsid w:val="00EF2412"/>
    <w:rsid w:val="00EF32FF"/>
    <w:rsid w:val="00EF3604"/>
    <w:rsid w:val="00EF3775"/>
    <w:rsid w:val="00EF3CE1"/>
    <w:rsid w:val="00EF3F0E"/>
    <w:rsid w:val="00EF5529"/>
    <w:rsid w:val="00EF59B7"/>
    <w:rsid w:val="00EF656F"/>
    <w:rsid w:val="00EF66E1"/>
    <w:rsid w:val="00EF7690"/>
    <w:rsid w:val="00EF78B6"/>
    <w:rsid w:val="00EF7C11"/>
    <w:rsid w:val="00F00016"/>
    <w:rsid w:val="00F011BB"/>
    <w:rsid w:val="00F01CE3"/>
    <w:rsid w:val="00F02385"/>
    <w:rsid w:val="00F03E85"/>
    <w:rsid w:val="00F04A93"/>
    <w:rsid w:val="00F04C5C"/>
    <w:rsid w:val="00F05581"/>
    <w:rsid w:val="00F05599"/>
    <w:rsid w:val="00F05AC3"/>
    <w:rsid w:val="00F0670F"/>
    <w:rsid w:val="00F10B6E"/>
    <w:rsid w:val="00F1132C"/>
    <w:rsid w:val="00F11C44"/>
    <w:rsid w:val="00F132B7"/>
    <w:rsid w:val="00F135EC"/>
    <w:rsid w:val="00F13D86"/>
    <w:rsid w:val="00F13D9A"/>
    <w:rsid w:val="00F1556A"/>
    <w:rsid w:val="00F15FC0"/>
    <w:rsid w:val="00F162F1"/>
    <w:rsid w:val="00F16B5A"/>
    <w:rsid w:val="00F16F73"/>
    <w:rsid w:val="00F17606"/>
    <w:rsid w:val="00F177FF"/>
    <w:rsid w:val="00F20CE2"/>
    <w:rsid w:val="00F2113D"/>
    <w:rsid w:val="00F215CC"/>
    <w:rsid w:val="00F2160B"/>
    <w:rsid w:val="00F2275A"/>
    <w:rsid w:val="00F23129"/>
    <w:rsid w:val="00F23A18"/>
    <w:rsid w:val="00F23A64"/>
    <w:rsid w:val="00F246E3"/>
    <w:rsid w:val="00F2500B"/>
    <w:rsid w:val="00F25E49"/>
    <w:rsid w:val="00F2628A"/>
    <w:rsid w:val="00F3085A"/>
    <w:rsid w:val="00F308D9"/>
    <w:rsid w:val="00F32DFA"/>
    <w:rsid w:val="00F33692"/>
    <w:rsid w:val="00F33A14"/>
    <w:rsid w:val="00F33ACE"/>
    <w:rsid w:val="00F33E93"/>
    <w:rsid w:val="00F35B92"/>
    <w:rsid w:val="00F35D61"/>
    <w:rsid w:val="00F36AAD"/>
    <w:rsid w:val="00F37B94"/>
    <w:rsid w:val="00F37BC1"/>
    <w:rsid w:val="00F40432"/>
    <w:rsid w:val="00F4116E"/>
    <w:rsid w:val="00F4145A"/>
    <w:rsid w:val="00F4273D"/>
    <w:rsid w:val="00F43165"/>
    <w:rsid w:val="00F4316D"/>
    <w:rsid w:val="00F4327A"/>
    <w:rsid w:val="00F43A9C"/>
    <w:rsid w:val="00F44F1B"/>
    <w:rsid w:val="00F4548A"/>
    <w:rsid w:val="00F47075"/>
    <w:rsid w:val="00F47860"/>
    <w:rsid w:val="00F47D3D"/>
    <w:rsid w:val="00F47F23"/>
    <w:rsid w:val="00F5144F"/>
    <w:rsid w:val="00F51CFB"/>
    <w:rsid w:val="00F52407"/>
    <w:rsid w:val="00F52E72"/>
    <w:rsid w:val="00F53111"/>
    <w:rsid w:val="00F533F0"/>
    <w:rsid w:val="00F54465"/>
    <w:rsid w:val="00F55E2A"/>
    <w:rsid w:val="00F6053E"/>
    <w:rsid w:val="00F605D3"/>
    <w:rsid w:val="00F607DC"/>
    <w:rsid w:val="00F60B89"/>
    <w:rsid w:val="00F611A8"/>
    <w:rsid w:val="00F6197A"/>
    <w:rsid w:val="00F621CB"/>
    <w:rsid w:val="00F6230D"/>
    <w:rsid w:val="00F63AAB"/>
    <w:rsid w:val="00F649DA"/>
    <w:rsid w:val="00F64D02"/>
    <w:rsid w:val="00F65D61"/>
    <w:rsid w:val="00F65EE3"/>
    <w:rsid w:val="00F66391"/>
    <w:rsid w:val="00F674F1"/>
    <w:rsid w:val="00F70054"/>
    <w:rsid w:val="00F7103E"/>
    <w:rsid w:val="00F713EE"/>
    <w:rsid w:val="00F72131"/>
    <w:rsid w:val="00F732FF"/>
    <w:rsid w:val="00F7362E"/>
    <w:rsid w:val="00F744FD"/>
    <w:rsid w:val="00F7464E"/>
    <w:rsid w:val="00F74C0E"/>
    <w:rsid w:val="00F75693"/>
    <w:rsid w:val="00F757BE"/>
    <w:rsid w:val="00F7649A"/>
    <w:rsid w:val="00F768E1"/>
    <w:rsid w:val="00F76BB4"/>
    <w:rsid w:val="00F770B3"/>
    <w:rsid w:val="00F772AE"/>
    <w:rsid w:val="00F774E2"/>
    <w:rsid w:val="00F80E11"/>
    <w:rsid w:val="00F81291"/>
    <w:rsid w:val="00F819E3"/>
    <w:rsid w:val="00F821D8"/>
    <w:rsid w:val="00F83DA6"/>
    <w:rsid w:val="00F8405E"/>
    <w:rsid w:val="00F844B6"/>
    <w:rsid w:val="00F855C0"/>
    <w:rsid w:val="00F868D0"/>
    <w:rsid w:val="00F914E1"/>
    <w:rsid w:val="00F91C1C"/>
    <w:rsid w:val="00F92B10"/>
    <w:rsid w:val="00F92B63"/>
    <w:rsid w:val="00F92F79"/>
    <w:rsid w:val="00F9307E"/>
    <w:rsid w:val="00F93464"/>
    <w:rsid w:val="00F93BAA"/>
    <w:rsid w:val="00F93E12"/>
    <w:rsid w:val="00F95307"/>
    <w:rsid w:val="00F97290"/>
    <w:rsid w:val="00F974D5"/>
    <w:rsid w:val="00F97A52"/>
    <w:rsid w:val="00FA0A7F"/>
    <w:rsid w:val="00FA1AD3"/>
    <w:rsid w:val="00FA2092"/>
    <w:rsid w:val="00FA22BA"/>
    <w:rsid w:val="00FA2D20"/>
    <w:rsid w:val="00FA2E9B"/>
    <w:rsid w:val="00FA3DB0"/>
    <w:rsid w:val="00FA4874"/>
    <w:rsid w:val="00FA75CE"/>
    <w:rsid w:val="00FA797D"/>
    <w:rsid w:val="00FB0746"/>
    <w:rsid w:val="00FB0D97"/>
    <w:rsid w:val="00FB1D29"/>
    <w:rsid w:val="00FB35EE"/>
    <w:rsid w:val="00FB42F1"/>
    <w:rsid w:val="00FB4F3E"/>
    <w:rsid w:val="00FB5CE6"/>
    <w:rsid w:val="00FB6745"/>
    <w:rsid w:val="00FB7A21"/>
    <w:rsid w:val="00FC0A2D"/>
    <w:rsid w:val="00FC0E97"/>
    <w:rsid w:val="00FC1759"/>
    <w:rsid w:val="00FC3F95"/>
    <w:rsid w:val="00FC3FCE"/>
    <w:rsid w:val="00FC41F9"/>
    <w:rsid w:val="00FC4782"/>
    <w:rsid w:val="00FC48A8"/>
    <w:rsid w:val="00FC5789"/>
    <w:rsid w:val="00FC66D5"/>
    <w:rsid w:val="00FC7FC8"/>
    <w:rsid w:val="00FD0097"/>
    <w:rsid w:val="00FD090A"/>
    <w:rsid w:val="00FD0AA7"/>
    <w:rsid w:val="00FD1208"/>
    <w:rsid w:val="00FD2D7F"/>
    <w:rsid w:val="00FD3017"/>
    <w:rsid w:val="00FD41B3"/>
    <w:rsid w:val="00FD4F91"/>
    <w:rsid w:val="00FD5FE3"/>
    <w:rsid w:val="00FD6BBC"/>
    <w:rsid w:val="00FD6CA2"/>
    <w:rsid w:val="00FE000C"/>
    <w:rsid w:val="00FE013A"/>
    <w:rsid w:val="00FE0490"/>
    <w:rsid w:val="00FE05FA"/>
    <w:rsid w:val="00FE1B5F"/>
    <w:rsid w:val="00FE2297"/>
    <w:rsid w:val="00FE2FF2"/>
    <w:rsid w:val="00FE30FD"/>
    <w:rsid w:val="00FE3686"/>
    <w:rsid w:val="00FE3B50"/>
    <w:rsid w:val="00FE4173"/>
    <w:rsid w:val="00FE46DB"/>
    <w:rsid w:val="00FE4F15"/>
    <w:rsid w:val="00FE52D6"/>
    <w:rsid w:val="00FE544E"/>
    <w:rsid w:val="00FE60D2"/>
    <w:rsid w:val="00FE64E3"/>
    <w:rsid w:val="00FE7F34"/>
    <w:rsid w:val="00FF00C5"/>
    <w:rsid w:val="00FF08EF"/>
    <w:rsid w:val="00FF13D2"/>
    <w:rsid w:val="00FF1DA0"/>
    <w:rsid w:val="00FF253F"/>
    <w:rsid w:val="00FF2B45"/>
    <w:rsid w:val="00FF3FED"/>
    <w:rsid w:val="00FF614A"/>
    <w:rsid w:val="00FF61F7"/>
    <w:rsid w:val="00FF7737"/>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B60D5"/>
  <w15:docId w15:val="{89A25EDB-FB07-4FE0-811C-FE67344ED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AE2"/>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AD00F9"/>
    <w:pPr>
      <w:tabs>
        <w:tab w:val="center" w:pos="4252"/>
        <w:tab w:val="right" w:pos="8504"/>
      </w:tabs>
    </w:pPr>
    <w:rPr>
      <w:lang w:val="es-ES_tradnl"/>
    </w:rPr>
  </w:style>
  <w:style w:type="character" w:customStyle="1" w:styleId="EncabezadoCar">
    <w:name w:val="Encabezado Car"/>
    <w:basedOn w:val="Fuentedeprrafopredeter"/>
    <w:link w:val="Encabezado"/>
    <w:uiPriority w:val="99"/>
    <w:rsid w:val="00AD00F9"/>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rsid w:val="00AD00F9"/>
    <w:pPr>
      <w:tabs>
        <w:tab w:val="center" w:pos="4252"/>
        <w:tab w:val="right" w:pos="8504"/>
      </w:tabs>
    </w:pPr>
    <w:rPr>
      <w:lang w:val="es-ES_tradnl"/>
    </w:rPr>
  </w:style>
  <w:style w:type="character" w:customStyle="1" w:styleId="PiedepginaCar">
    <w:name w:val="Pie de página Car"/>
    <w:basedOn w:val="Fuentedeprrafopredeter"/>
    <w:link w:val="Piedepgina"/>
    <w:uiPriority w:val="99"/>
    <w:rsid w:val="00AD00F9"/>
    <w:rPr>
      <w:rFonts w:ascii="Times New Roman" w:eastAsia="Times New Roman" w:hAnsi="Times New Roman" w:cs="Times New Roman"/>
      <w:sz w:val="20"/>
      <w:szCs w:val="20"/>
      <w:lang w:val="es-ES_tradnl" w:eastAsia="es-ES"/>
    </w:rPr>
  </w:style>
  <w:style w:type="character" w:styleId="Nmerodepgina">
    <w:name w:val="page number"/>
    <w:basedOn w:val="Fuentedeprrafopredeter"/>
    <w:rsid w:val="00AD00F9"/>
  </w:style>
  <w:style w:type="character" w:styleId="Hipervnculo">
    <w:name w:val="Hyperlink"/>
    <w:rsid w:val="00AD00F9"/>
    <w:rPr>
      <w:color w:val="0000FF"/>
      <w:u w:val="single"/>
    </w:rPr>
  </w:style>
  <w:style w:type="paragraph" w:styleId="Textocomentario">
    <w:name w:val="annotation text"/>
    <w:basedOn w:val="Normal"/>
    <w:link w:val="TextocomentarioCar1"/>
    <w:uiPriority w:val="99"/>
    <w:semiHidden/>
    <w:rsid w:val="00AD00F9"/>
  </w:style>
  <w:style w:type="character" w:customStyle="1" w:styleId="TextocomentarioCar">
    <w:name w:val="Texto comentario Car"/>
    <w:basedOn w:val="Fuentedeprrafopredeter"/>
    <w:uiPriority w:val="99"/>
    <w:semiHidden/>
    <w:rsid w:val="00AD00F9"/>
    <w:rPr>
      <w:rFonts w:ascii="Times New Roman" w:eastAsia="Times New Roman" w:hAnsi="Times New Roman" w:cs="Times New Roman"/>
      <w:sz w:val="20"/>
      <w:szCs w:val="20"/>
      <w:lang w:eastAsia="es-ES"/>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uiPriority w:val="34"/>
    <w:qFormat/>
    <w:rsid w:val="00AD00F9"/>
    <w:pPr>
      <w:spacing w:after="200" w:line="276" w:lineRule="auto"/>
      <w:ind w:left="720"/>
      <w:contextualSpacing/>
    </w:pPr>
    <w:rPr>
      <w:rFonts w:ascii="Calibri" w:hAnsi="Calibri"/>
      <w:sz w:val="22"/>
      <w:szCs w:val="22"/>
      <w:lang w:val="es-MX" w:eastAsia="es-MX"/>
    </w:rPr>
  </w:style>
  <w:style w:type="paragraph" w:styleId="Sinespaciado">
    <w:name w:val="No Spacing"/>
    <w:uiPriority w:val="1"/>
    <w:qFormat/>
    <w:rsid w:val="00AD00F9"/>
    <w:rPr>
      <w:rFonts w:ascii="Calibri" w:eastAsia="Times New Roman" w:hAnsi="Calibri" w:cs="Times New Roman"/>
      <w:lang w:val="es-MX" w:eastAsia="es-MX"/>
    </w:rPr>
  </w:style>
  <w:style w:type="character" w:customStyle="1" w:styleId="TextocomentarioCar1">
    <w:name w:val="Texto comentario Car1"/>
    <w:link w:val="Textocomentario"/>
    <w:uiPriority w:val="99"/>
    <w:semiHidden/>
    <w:rsid w:val="00AD00F9"/>
    <w:rPr>
      <w:rFonts w:ascii="Times New Roman" w:eastAsia="Times New Roman" w:hAnsi="Times New Roman" w:cs="Times New Roman"/>
      <w:sz w:val="20"/>
      <w:szCs w:val="20"/>
      <w:lang w:eastAsia="es-ES"/>
    </w:rPr>
  </w:style>
  <w:style w:type="character" w:styleId="Refdecomentario">
    <w:name w:val="annotation reference"/>
    <w:basedOn w:val="Fuentedeprrafopredeter"/>
    <w:uiPriority w:val="99"/>
    <w:semiHidden/>
    <w:unhideWhenUsed/>
    <w:rsid w:val="00363BAF"/>
    <w:rPr>
      <w:sz w:val="16"/>
      <w:szCs w:val="16"/>
    </w:rPr>
  </w:style>
  <w:style w:type="paragraph" w:styleId="Asuntodelcomentario">
    <w:name w:val="annotation subject"/>
    <w:basedOn w:val="Textocomentario"/>
    <w:next w:val="Textocomentario"/>
    <w:link w:val="AsuntodelcomentarioCar"/>
    <w:uiPriority w:val="99"/>
    <w:semiHidden/>
    <w:unhideWhenUsed/>
    <w:rsid w:val="00363BAF"/>
    <w:rPr>
      <w:b/>
      <w:bCs/>
    </w:rPr>
  </w:style>
  <w:style w:type="character" w:customStyle="1" w:styleId="AsuntodelcomentarioCar">
    <w:name w:val="Asunto del comentario Car"/>
    <w:basedOn w:val="TextocomentarioCar1"/>
    <w:link w:val="Asuntodelcomentario"/>
    <w:uiPriority w:val="99"/>
    <w:semiHidden/>
    <w:rsid w:val="00363BAF"/>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363BA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3BAF"/>
    <w:rPr>
      <w:rFonts w:ascii="Segoe UI" w:eastAsia="Times New Roman" w:hAnsi="Segoe UI" w:cs="Segoe UI"/>
      <w:sz w:val="18"/>
      <w:szCs w:val="18"/>
      <w:lang w:eastAsia="es-ES"/>
    </w:rPr>
  </w:style>
  <w:style w:type="paragraph" w:styleId="Revisin">
    <w:name w:val="Revision"/>
    <w:hidden/>
    <w:uiPriority w:val="99"/>
    <w:semiHidden/>
    <w:rsid w:val="000D34AE"/>
    <w:rPr>
      <w:rFonts w:ascii="Times New Roman" w:eastAsia="Times New Roman" w:hAnsi="Times New Roman" w:cs="Times New Roman"/>
      <w:sz w:val="20"/>
      <w:szCs w:val="20"/>
      <w:lang w:eastAsia="es-ES"/>
    </w:rPr>
  </w:style>
  <w:style w:type="table" w:styleId="Tablaconcuadrcula">
    <w:name w:val="Table Grid"/>
    <w:basedOn w:val="Tablanormal"/>
    <w:uiPriority w:val="39"/>
    <w:rsid w:val="00680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aliases w:val="body text,bt,Subsection Body Text,Inicio"/>
    <w:basedOn w:val="Normal"/>
    <w:link w:val="TextoindependienteCar"/>
    <w:rsid w:val="002F3742"/>
    <w:pPr>
      <w:jc w:val="both"/>
    </w:pPr>
    <w:rPr>
      <w:rFonts w:ascii="Bookman Old Style" w:hAnsi="Bookman Old Style"/>
      <w:i/>
      <w:sz w:val="22"/>
      <w:szCs w:val="24"/>
      <w:lang w:val="es-ES_tradnl"/>
    </w:rPr>
  </w:style>
  <w:style w:type="character" w:customStyle="1" w:styleId="TextoindependienteCar">
    <w:name w:val="Texto independiente Car"/>
    <w:aliases w:val="body text Car,bt Car,Subsection Body Text Car,Inicio Car"/>
    <w:basedOn w:val="Fuentedeprrafopredeter"/>
    <w:link w:val="Textoindependiente"/>
    <w:rsid w:val="002F3742"/>
    <w:rPr>
      <w:rFonts w:ascii="Bookman Old Style" w:eastAsia="Times New Roman" w:hAnsi="Bookman Old Style" w:cs="Times New Roman"/>
      <w:i/>
      <w:szCs w:val="24"/>
      <w:lang w:val="es-ES_tradnl" w:eastAsia="es-ES"/>
    </w:rPr>
  </w:style>
  <w:style w:type="paragraph" w:styleId="NormalWeb">
    <w:name w:val="Normal (Web)"/>
    <w:basedOn w:val="Normal"/>
    <w:uiPriority w:val="99"/>
    <w:unhideWhenUsed/>
    <w:rsid w:val="0040205C"/>
    <w:pPr>
      <w:spacing w:before="100" w:beforeAutospacing="1" w:after="100" w:afterAutospacing="1"/>
    </w:pPr>
    <w:rPr>
      <w:sz w:val="24"/>
      <w:szCs w:val="24"/>
      <w:lang w:val="es-CO" w:eastAsia="es-CO"/>
    </w:rPr>
  </w:style>
  <w:style w:type="paragraph" w:customStyle="1" w:styleId="Default">
    <w:name w:val="Default"/>
    <w:rsid w:val="00CC3DE9"/>
    <w:pPr>
      <w:autoSpaceDE w:val="0"/>
      <w:autoSpaceDN w:val="0"/>
      <w:adjustRightInd w:val="0"/>
    </w:pPr>
    <w:rPr>
      <w:rFonts w:ascii="Arial" w:eastAsia="Times New Roman" w:hAnsi="Arial" w:cs="Arial"/>
      <w:color w:val="000000"/>
      <w:sz w:val="24"/>
      <w:szCs w:val="24"/>
      <w:lang w:val="es-CO" w:eastAsia="es-CO"/>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locked/>
    <w:rsid w:val="003472A5"/>
    <w:rPr>
      <w:rFonts w:ascii="Calibri" w:eastAsia="Times New Roman" w:hAnsi="Calibri" w:cs="Times New Roman"/>
      <w:lang w:val="es-MX" w:eastAsia="es-MX"/>
    </w:rPr>
  </w:style>
  <w:style w:type="character" w:styleId="Mencinsinresolver">
    <w:name w:val="Unresolved Mention"/>
    <w:basedOn w:val="Fuentedeprrafopredeter"/>
    <w:uiPriority w:val="99"/>
    <w:semiHidden/>
    <w:unhideWhenUsed/>
    <w:rsid w:val="003B51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3715">
      <w:bodyDiv w:val="1"/>
      <w:marLeft w:val="0"/>
      <w:marRight w:val="0"/>
      <w:marTop w:val="0"/>
      <w:marBottom w:val="0"/>
      <w:divBdr>
        <w:top w:val="none" w:sz="0" w:space="0" w:color="auto"/>
        <w:left w:val="none" w:sz="0" w:space="0" w:color="auto"/>
        <w:bottom w:val="none" w:sz="0" w:space="0" w:color="auto"/>
        <w:right w:val="none" w:sz="0" w:space="0" w:color="auto"/>
      </w:divBdr>
    </w:div>
    <w:div w:id="54203717">
      <w:bodyDiv w:val="1"/>
      <w:marLeft w:val="0"/>
      <w:marRight w:val="0"/>
      <w:marTop w:val="0"/>
      <w:marBottom w:val="0"/>
      <w:divBdr>
        <w:top w:val="none" w:sz="0" w:space="0" w:color="auto"/>
        <w:left w:val="none" w:sz="0" w:space="0" w:color="auto"/>
        <w:bottom w:val="none" w:sz="0" w:space="0" w:color="auto"/>
        <w:right w:val="none" w:sz="0" w:space="0" w:color="auto"/>
      </w:divBdr>
    </w:div>
    <w:div w:id="111901277">
      <w:bodyDiv w:val="1"/>
      <w:marLeft w:val="0"/>
      <w:marRight w:val="0"/>
      <w:marTop w:val="0"/>
      <w:marBottom w:val="0"/>
      <w:divBdr>
        <w:top w:val="none" w:sz="0" w:space="0" w:color="auto"/>
        <w:left w:val="none" w:sz="0" w:space="0" w:color="auto"/>
        <w:bottom w:val="none" w:sz="0" w:space="0" w:color="auto"/>
        <w:right w:val="none" w:sz="0" w:space="0" w:color="auto"/>
      </w:divBdr>
    </w:div>
    <w:div w:id="359362707">
      <w:bodyDiv w:val="1"/>
      <w:marLeft w:val="0"/>
      <w:marRight w:val="0"/>
      <w:marTop w:val="0"/>
      <w:marBottom w:val="0"/>
      <w:divBdr>
        <w:top w:val="none" w:sz="0" w:space="0" w:color="auto"/>
        <w:left w:val="none" w:sz="0" w:space="0" w:color="auto"/>
        <w:bottom w:val="none" w:sz="0" w:space="0" w:color="auto"/>
        <w:right w:val="none" w:sz="0" w:space="0" w:color="auto"/>
      </w:divBdr>
    </w:div>
    <w:div w:id="406998376">
      <w:bodyDiv w:val="1"/>
      <w:marLeft w:val="0"/>
      <w:marRight w:val="0"/>
      <w:marTop w:val="0"/>
      <w:marBottom w:val="0"/>
      <w:divBdr>
        <w:top w:val="none" w:sz="0" w:space="0" w:color="auto"/>
        <w:left w:val="none" w:sz="0" w:space="0" w:color="auto"/>
        <w:bottom w:val="none" w:sz="0" w:space="0" w:color="auto"/>
        <w:right w:val="none" w:sz="0" w:space="0" w:color="auto"/>
      </w:divBdr>
    </w:div>
    <w:div w:id="591862146">
      <w:bodyDiv w:val="1"/>
      <w:marLeft w:val="0"/>
      <w:marRight w:val="0"/>
      <w:marTop w:val="0"/>
      <w:marBottom w:val="0"/>
      <w:divBdr>
        <w:top w:val="none" w:sz="0" w:space="0" w:color="auto"/>
        <w:left w:val="none" w:sz="0" w:space="0" w:color="auto"/>
        <w:bottom w:val="none" w:sz="0" w:space="0" w:color="auto"/>
        <w:right w:val="none" w:sz="0" w:space="0" w:color="auto"/>
      </w:divBdr>
    </w:div>
    <w:div w:id="593712516">
      <w:bodyDiv w:val="1"/>
      <w:marLeft w:val="0"/>
      <w:marRight w:val="0"/>
      <w:marTop w:val="0"/>
      <w:marBottom w:val="0"/>
      <w:divBdr>
        <w:top w:val="none" w:sz="0" w:space="0" w:color="auto"/>
        <w:left w:val="none" w:sz="0" w:space="0" w:color="auto"/>
        <w:bottom w:val="none" w:sz="0" w:space="0" w:color="auto"/>
        <w:right w:val="none" w:sz="0" w:space="0" w:color="auto"/>
      </w:divBdr>
    </w:div>
    <w:div w:id="655190546">
      <w:bodyDiv w:val="1"/>
      <w:marLeft w:val="0"/>
      <w:marRight w:val="0"/>
      <w:marTop w:val="0"/>
      <w:marBottom w:val="0"/>
      <w:divBdr>
        <w:top w:val="none" w:sz="0" w:space="0" w:color="auto"/>
        <w:left w:val="none" w:sz="0" w:space="0" w:color="auto"/>
        <w:bottom w:val="none" w:sz="0" w:space="0" w:color="auto"/>
        <w:right w:val="none" w:sz="0" w:space="0" w:color="auto"/>
      </w:divBdr>
    </w:div>
    <w:div w:id="890846714">
      <w:bodyDiv w:val="1"/>
      <w:marLeft w:val="0"/>
      <w:marRight w:val="0"/>
      <w:marTop w:val="0"/>
      <w:marBottom w:val="0"/>
      <w:divBdr>
        <w:top w:val="none" w:sz="0" w:space="0" w:color="auto"/>
        <w:left w:val="none" w:sz="0" w:space="0" w:color="auto"/>
        <w:bottom w:val="none" w:sz="0" w:space="0" w:color="auto"/>
        <w:right w:val="none" w:sz="0" w:space="0" w:color="auto"/>
      </w:divBdr>
    </w:div>
    <w:div w:id="930162426">
      <w:bodyDiv w:val="1"/>
      <w:marLeft w:val="0"/>
      <w:marRight w:val="0"/>
      <w:marTop w:val="0"/>
      <w:marBottom w:val="0"/>
      <w:divBdr>
        <w:top w:val="none" w:sz="0" w:space="0" w:color="auto"/>
        <w:left w:val="none" w:sz="0" w:space="0" w:color="auto"/>
        <w:bottom w:val="none" w:sz="0" w:space="0" w:color="auto"/>
        <w:right w:val="none" w:sz="0" w:space="0" w:color="auto"/>
      </w:divBdr>
    </w:div>
    <w:div w:id="987051904">
      <w:bodyDiv w:val="1"/>
      <w:marLeft w:val="0"/>
      <w:marRight w:val="0"/>
      <w:marTop w:val="0"/>
      <w:marBottom w:val="0"/>
      <w:divBdr>
        <w:top w:val="none" w:sz="0" w:space="0" w:color="auto"/>
        <w:left w:val="none" w:sz="0" w:space="0" w:color="auto"/>
        <w:bottom w:val="none" w:sz="0" w:space="0" w:color="auto"/>
        <w:right w:val="none" w:sz="0" w:space="0" w:color="auto"/>
      </w:divBdr>
    </w:div>
    <w:div w:id="998734533">
      <w:bodyDiv w:val="1"/>
      <w:marLeft w:val="0"/>
      <w:marRight w:val="0"/>
      <w:marTop w:val="0"/>
      <w:marBottom w:val="0"/>
      <w:divBdr>
        <w:top w:val="none" w:sz="0" w:space="0" w:color="auto"/>
        <w:left w:val="none" w:sz="0" w:space="0" w:color="auto"/>
        <w:bottom w:val="none" w:sz="0" w:space="0" w:color="auto"/>
        <w:right w:val="none" w:sz="0" w:space="0" w:color="auto"/>
      </w:divBdr>
    </w:div>
    <w:div w:id="1020427815">
      <w:bodyDiv w:val="1"/>
      <w:marLeft w:val="0"/>
      <w:marRight w:val="0"/>
      <w:marTop w:val="0"/>
      <w:marBottom w:val="0"/>
      <w:divBdr>
        <w:top w:val="none" w:sz="0" w:space="0" w:color="auto"/>
        <w:left w:val="none" w:sz="0" w:space="0" w:color="auto"/>
        <w:bottom w:val="none" w:sz="0" w:space="0" w:color="auto"/>
        <w:right w:val="none" w:sz="0" w:space="0" w:color="auto"/>
      </w:divBdr>
    </w:div>
    <w:div w:id="1119568502">
      <w:bodyDiv w:val="1"/>
      <w:marLeft w:val="0"/>
      <w:marRight w:val="0"/>
      <w:marTop w:val="0"/>
      <w:marBottom w:val="0"/>
      <w:divBdr>
        <w:top w:val="none" w:sz="0" w:space="0" w:color="auto"/>
        <w:left w:val="none" w:sz="0" w:space="0" w:color="auto"/>
        <w:bottom w:val="none" w:sz="0" w:space="0" w:color="auto"/>
        <w:right w:val="none" w:sz="0" w:space="0" w:color="auto"/>
      </w:divBdr>
    </w:div>
    <w:div w:id="1122192939">
      <w:bodyDiv w:val="1"/>
      <w:marLeft w:val="0"/>
      <w:marRight w:val="0"/>
      <w:marTop w:val="0"/>
      <w:marBottom w:val="0"/>
      <w:divBdr>
        <w:top w:val="none" w:sz="0" w:space="0" w:color="auto"/>
        <w:left w:val="none" w:sz="0" w:space="0" w:color="auto"/>
        <w:bottom w:val="none" w:sz="0" w:space="0" w:color="auto"/>
        <w:right w:val="none" w:sz="0" w:space="0" w:color="auto"/>
      </w:divBdr>
    </w:div>
    <w:div w:id="1189372313">
      <w:bodyDiv w:val="1"/>
      <w:marLeft w:val="0"/>
      <w:marRight w:val="0"/>
      <w:marTop w:val="0"/>
      <w:marBottom w:val="0"/>
      <w:divBdr>
        <w:top w:val="none" w:sz="0" w:space="0" w:color="auto"/>
        <w:left w:val="none" w:sz="0" w:space="0" w:color="auto"/>
        <w:bottom w:val="none" w:sz="0" w:space="0" w:color="auto"/>
        <w:right w:val="none" w:sz="0" w:space="0" w:color="auto"/>
      </w:divBdr>
    </w:div>
    <w:div w:id="1240404580">
      <w:bodyDiv w:val="1"/>
      <w:marLeft w:val="0"/>
      <w:marRight w:val="0"/>
      <w:marTop w:val="0"/>
      <w:marBottom w:val="0"/>
      <w:divBdr>
        <w:top w:val="none" w:sz="0" w:space="0" w:color="auto"/>
        <w:left w:val="none" w:sz="0" w:space="0" w:color="auto"/>
        <w:bottom w:val="none" w:sz="0" w:space="0" w:color="auto"/>
        <w:right w:val="none" w:sz="0" w:space="0" w:color="auto"/>
      </w:divBdr>
    </w:div>
    <w:div w:id="1276592961">
      <w:bodyDiv w:val="1"/>
      <w:marLeft w:val="0"/>
      <w:marRight w:val="0"/>
      <w:marTop w:val="0"/>
      <w:marBottom w:val="0"/>
      <w:divBdr>
        <w:top w:val="none" w:sz="0" w:space="0" w:color="auto"/>
        <w:left w:val="none" w:sz="0" w:space="0" w:color="auto"/>
        <w:bottom w:val="none" w:sz="0" w:space="0" w:color="auto"/>
        <w:right w:val="none" w:sz="0" w:space="0" w:color="auto"/>
      </w:divBdr>
    </w:div>
    <w:div w:id="1304432583">
      <w:bodyDiv w:val="1"/>
      <w:marLeft w:val="0"/>
      <w:marRight w:val="0"/>
      <w:marTop w:val="0"/>
      <w:marBottom w:val="0"/>
      <w:divBdr>
        <w:top w:val="none" w:sz="0" w:space="0" w:color="auto"/>
        <w:left w:val="none" w:sz="0" w:space="0" w:color="auto"/>
        <w:bottom w:val="none" w:sz="0" w:space="0" w:color="auto"/>
        <w:right w:val="none" w:sz="0" w:space="0" w:color="auto"/>
      </w:divBdr>
    </w:div>
    <w:div w:id="1336687274">
      <w:bodyDiv w:val="1"/>
      <w:marLeft w:val="0"/>
      <w:marRight w:val="0"/>
      <w:marTop w:val="0"/>
      <w:marBottom w:val="0"/>
      <w:divBdr>
        <w:top w:val="none" w:sz="0" w:space="0" w:color="auto"/>
        <w:left w:val="none" w:sz="0" w:space="0" w:color="auto"/>
        <w:bottom w:val="none" w:sz="0" w:space="0" w:color="auto"/>
        <w:right w:val="none" w:sz="0" w:space="0" w:color="auto"/>
      </w:divBdr>
    </w:div>
    <w:div w:id="1426998692">
      <w:bodyDiv w:val="1"/>
      <w:marLeft w:val="0"/>
      <w:marRight w:val="0"/>
      <w:marTop w:val="0"/>
      <w:marBottom w:val="0"/>
      <w:divBdr>
        <w:top w:val="none" w:sz="0" w:space="0" w:color="auto"/>
        <w:left w:val="none" w:sz="0" w:space="0" w:color="auto"/>
        <w:bottom w:val="none" w:sz="0" w:space="0" w:color="auto"/>
        <w:right w:val="none" w:sz="0" w:space="0" w:color="auto"/>
      </w:divBdr>
    </w:div>
    <w:div w:id="1435855975">
      <w:bodyDiv w:val="1"/>
      <w:marLeft w:val="0"/>
      <w:marRight w:val="0"/>
      <w:marTop w:val="0"/>
      <w:marBottom w:val="0"/>
      <w:divBdr>
        <w:top w:val="none" w:sz="0" w:space="0" w:color="auto"/>
        <w:left w:val="none" w:sz="0" w:space="0" w:color="auto"/>
        <w:bottom w:val="none" w:sz="0" w:space="0" w:color="auto"/>
        <w:right w:val="none" w:sz="0" w:space="0" w:color="auto"/>
      </w:divBdr>
    </w:div>
    <w:div w:id="1543250491">
      <w:bodyDiv w:val="1"/>
      <w:marLeft w:val="0"/>
      <w:marRight w:val="0"/>
      <w:marTop w:val="0"/>
      <w:marBottom w:val="0"/>
      <w:divBdr>
        <w:top w:val="none" w:sz="0" w:space="0" w:color="auto"/>
        <w:left w:val="none" w:sz="0" w:space="0" w:color="auto"/>
        <w:bottom w:val="none" w:sz="0" w:space="0" w:color="auto"/>
        <w:right w:val="none" w:sz="0" w:space="0" w:color="auto"/>
      </w:divBdr>
    </w:div>
    <w:div w:id="1699771373">
      <w:bodyDiv w:val="1"/>
      <w:marLeft w:val="0"/>
      <w:marRight w:val="0"/>
      <w:marTop w:val="0"/>
      <w:marBottom w:val="0"/>
      <w:divBdr>
        <w:top w:val="none" w:sz="0" w:space="0" w:color="auto"/>
        <w:left w:val="none" w:sz="0" w:space="0" w:color="auto"/>
        <w:bottom w:val="none" w:sz="0" w:space="0" w:color="auto"/>
        <w:right w:val="none" w:sz="0" w:space="0" w:color="auto"/>
      </w:divBdr>
    </w:div>
    <w:div w:id="1713580695">
      <w:bodyDiv w:val="1"/>
      <w:marLeft w:val="0"/>
      <w:marRight w:val="0"/>
      <w:marTop w:val="0"/>
      <w:marBottom w:val="0"/>
      <w:divBdr>
        <w:top w:val="none" w:sz="0" w:space="0" w:color="auto"/>
        <w:left w:val="none" w:sz="0" w:space="0" w:color="auto"/>
        <w:bottom w:val="none" w:sz="0" w:space="0" w:color="auto"/>
        <w:right w:val="none" w:sz="0" w:space="0" w:color="auto"/>
      </w:divBdr>
    </w:div>
    <w:div w:id="1757632453">
      <w:bodyDiv w:val="1"/>
      <w:marLeft w:val="0"/>
      <w:marRight w:val="0"/>
      <w:marTop w:val="0"/>
      <w:marBottom w:val="0"/>
      <w:divBdr>
        <w:top w:val="none" w:sz="0" w:space="0" w:color="auto"/>
        <w:left w:val="none" w:sz="0" w:space="0" w:color="auto"/>
        <w:bottom w:val="none" w:sz="0" w:space="0" w:color="auto"/>
        <w:right w:val="none" w:sz="0" w:space="0" w:color="auto"/>
      </w:divBdr>
    </w:div>
    <w:div w:id="20316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spreadsheets/d/13meYX_yaHnnZfstkmCIXu_I8new798rSC7hz7B3pWxk/edit?gid=0"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argov.sharepoint.com/sites/COOPERACININTERNACIONALEINTERINSTITUCIONAL/Documentos%20compartidos/Forms/AllItems.aspx?id=%2Fsites%2FCOOPERACININTERNACIONALEINTERINSTITUCIONAL%2FDocumentos%20compartidos%2FMoE%202025&amp;viewid=2ae54213%2D54d5%2D41b6%2Da954%2D158f4d83d5aa&amp;noAuthRedirect=1"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hyperlink" Target="http://www.car.gov.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67D0-C464-41E9-9C89-8878AEEA3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16</Pages>
  <Words>6887</Words>
  <Characters>37882</Characters>
  <Application>Microsoft Office Word</Application>
  <DocSecurity>0</DocSecurity>
  <Lines>315</Lines>
  <Paragraphs>89</Paragraphs>
  <ScaleCrop>false</ScaleCrop>
  <HeadingPairs>
    <vt:vector size="2" baseType="variant">
      <vt:variant>
        <vt:lpstr>Título</vt:lpstr>
      </vt:variant>
      <vt:variant>
        <vt:i4>1</vt:i4>
      </vt:variant>
    </vt:vector>
  </HeadingPairs>
  <TitlesOfParts>
    <vt:vector size="1" baseType="lpstr">
      <vt:lpstr/>
    </vt:vector>
  </TitlesOfParts>
  <Company>LAGERENCIA</Company>
  <LinksUpToDate>false</LinksUpToDate>
  <CharactersWithSpaces>44680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ALEX</cp:lastModifiedBy>
  <cp:revision>40</cp:revision>
  <cp:lastPrinted>2019-11-22T15:06:00Z</cp:lastPrinted>
  <dcterms:created xsi:type="dcterms:W3CDTF">2025-05-07T20:39:00Z</dcterms:created>
  <dcterms:modified xsi:type="dcterms:W3CDTF">2025-06-11T18:48:00Z</dcterms:modified>
</cp:coreProperties>
</file>